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6BB" w:rsidRPr="00E772D6" w:rsidRDefault="005416BB" w:rsidP="00E772D6">
      <w:pPr>
        <w:spacing w:line="360" w:lineRule="auto"/>
        <w:jc w:val="center"/>
        <w:rPr>
          <w:rFonts w:ascii="Verdana" w:hAnsi="Verdana"/>
          <w:b/>
          <w:sz w:val="28"/>
          <w:szCs w:val="28"/>
          <w:lang w:val="en-US"/>
        </w:rPr>
      </w:pPr>
      <w:proofErr w:type="spellStart"/>
      <w:r w:rsidRPr="00E772D6">
        <w:rPr>
          <w:rFonts w:ascii="Verdana" w:hAnsi="Verdana"/>
          <w:b/>
          <w:sz w:val="28"/>
          <w:szCs w:val="28"/>
          <w:lang w:val="en-US"/>
        </w:rPr>
        <w:t>Азотные</w:t>
      </w:r>
      <w:proofErr w:type="spellEnd"/>
      <w:r w:rsidRPr="00E772D6">
        <w:rPr>
          <w:rFonts w:ascii="Verdana" w:hAnsi="Verdana"/>
          <w:b/>
          <w:sz w:val="28"/>
          <w:szCs w:val="28"/>
          <w:lang w:val="en-US"/>
        </w:rPr>
        <w:t xml:space="preserve"> </w:t>
      </w:r>
      <w:proofErr w:type="spellStart"/>
      <w:r w:rsidRPr="00E772D6">
        <w:rPr>
          <w:rFonts w:ascii="Verdana" w:hAnsi="Verdana"/>
          <w:b/>
          <w:sz w:val="28"/>
          <w:szCs w:val="28"/>
          <w:lang w:val="en-US"/>
        </w:rPr>
        <w:t>органические</w:t>
      </w:r>
      <w:proofErr w:type="spellEnd"/>
      <w:r w:rsidRPr="00E772D6">
        <w:rPr>
          <w:rFonts w:ascii="Verdana" w:hAnsi="Verdana"/>
          <w:b/>
          <w:sz w:val="28"/>
          <w:szCs w:val="28"/>
          <w:lang w:val="en-US"/>
        </w:rPr>
        <w:t xml:space="preserve"> </w:t>
      </w:r>
      <w:proofErr w:type="spellStart"/>
      <w:r w:rsidRPr="00E772D6">
        <w:rPr>
          <w:rFonts w:ascii="Verdana" w:hAnsi="Verdana"/>
          <w:b/>
          <w:sz w:val="28"/>
          <w:szCs w:val="28"/>
          <w:lang w:val="en-US"/>
        </w:rPr>
        <w:t>соединения</w:t>
      </w:r>
      <w:proofErr w:type="spellEnd"/>
    </w:p>
    <w:p w:rsidR="005444D5" w:rsidRPr="00E772D6" w:rsidRDefault="005444D5" w:rsidP="00E772D6">
      <w:pPr>
        <w:spacing w:line="360" w:lineRule="auto"/>
        <w:rPr>
          <w:rFonts w:ascii="Verdana" w:hAnsi="Verdana"/>
          <w:sz w:val="28"/>
          <w:szCs w:val="28"/>
        </w:rPr>
      </w:pPr>
      <w:r w:rsidRPr="00E772D6">
        <w:rPr>
          <w:rFonts w:ascii="Verdana" w:hAnsi="Verdana"/>
          <w:sz w:val="28"/>
          <w:szCs w:val="28"/>
        </w:rPr>
        <w:t>Азотная кислота</w:t>
      </w:r>
    </w:p>
    <w:p w:rsidR="005444D5" w:rsidRPr="00E772D6" w:rsidRDefault="005444D5" w:rsidP="00E772D6">
      <w:pPr>
        <w:spacing w:line="360" w:lineRule="auto"/>
        <w:rPr>
          <w:rFonts w:ascii="Verdana" w:hAnsi="Verdana"/>
          <w:sz w:val="28"/>
          <w:szCs w:val="28"/>
        </w:rPr>
      </w:pPr>
      <w:r w:rsidRPr="00E772D6">
        <w:rPr>
          <w:rFonts w:ascii="Verdana" w:hAnsi="Verdana"/>
          <w:sz w:val="28"/>
          <w:szCs w:val="28"/>
        </w:rPr>
        <w:t>HNO3</w:t>
      </w:r>
      <w:r w:rsidRPr="00E772D6">
        <w:rPr>
          <w:rFonts w:ascii="Verdana" w:hAnsi="Verdana"/>
          <w:sz w:val="28"/>
          <w:szCs w:val="28"/>
        </w:rPr>
        <w:tab/>
        <w:t>M 63,01</w:t>
      </w:r>
    </w:p>
    <w:p w:rsidR="005444D5" w:rsidRPr="00E772D6" w:rsidRDefault="005444D5" w:rsidP="00E772D6">
      <w:pPr>
        <w:spacing w:line="360" w:lineRule="auto"/>
        <w:rPr>
          <w:rFonts w:ascii="Verdana" w:hAnsi="Verdana"/>
          <w:sz w:val="28"/>
          <w:szCs w:val="28"/>
        </w:rPr>
      </w:pPr>
      <w:r w:rsidRPr="00E772D6">
        <w:rPr>
          <w:rFonts w:ascii="Verdana" w:hAnsi="Verdana"/>
          <w:sz w:val="28"/>
          <w:szCs w:val="28"/>
        </w:rPr>
        <w:t>Описание</w:t>
      </w:r>
    </w:p>
    <w:p w:rsidR="005444D5" w:rsidRPr="00E772D6" w:rsidRDefault="005444D5" w:rsidP="00E772D6">
      <w:pPr>
        <w:spacing w:line="360" w:lineRule="auto"/>
        <w:rPr>
          <w:rFonts w:ascii="Verdana" w:hAnsi="Verdana"/>
          <w:sz w:val="28"/>
          <w:szCs w:val="28"/>
        </w:rPr>
      </w:pPr>
      <w:r w:rsidRPr="00E772D6">
        <w:rPr>
          <w:rFonts w:ascii="Verdana" w:hAnsi="Verdana"/>
          <w:sz w:val="28"/>
          <w:szCs w:val="28"/>
        </w:rPr>
        <w:t>Азотная кислота — бесцветная или желтоватая жидкость.</w:t>
      </w:r>
    </w:p>
    <w:p w:rsidR="005444D5" w:rsidRPr="00E772D6" w:rsidRDefault="005444D5" w:rsidP="00E772D6">
      <w:pPr>
        <w:spacing w:line="360" w:lineRule="auto"/>
        <w:rPr>
          <w:rFonts w:ascii="Verdana" w:hAnsi="Verdana"/>
          <w:sz w:val="28"/>
          <w:szCs w:val="28"/>
        </w:rPr>
      </w:pPr>
      <w:r w:rsidRPr="00E772D6">
        <w:rPr>
          <w:rFonts w:ascii="Verdana" w:hAnsi="Verdana"/>
          <w:sz w:val="28"/>
          <w:szCs w:val="28"/>
        </w:rPr>
        <w:t xml:space="preserve">Сильная одноосновная кислота. Образует кристаллогидраты. Азотная кислота смешивается с водой во всех соотношениях. В водных растворах практически полностью </w:t>
      </w:r>
      <w:proofErr w:type="spellStart"/>
      <w:r w:rsidRPr="00E772D6">
        <w:rPr>
          <w:rFonts w:ascii="Verdana" w:hAnsi="Verdana"/>
          <w:sz w:val="28"/>
          <w:szCs w:val="28"/>
        </w:rPr>
        <w:t>диссоциирует</w:t>
      </w:r>
      <w:proofErr w:type="spellEnd"/>
      <w:r w:rsidRPr="00E772D6">
        <w:rPr>
          <w:rFonts w:ascii="Verdana" w:hAnsi="Verdana"/>
          <w:sz w:val="28"/>
          <w:szCs w:val="28"/>
        </w:rPr>
        <w:t xml:space="preserve"> на Н+ и NO3. Азотная кислота ограниченно растворима в эфире. </w:t>
      </w:r>
    </w:p>
    <w:p w:rsidR="005444D5" w:rsidRPr="00E772D6" w:rsidRDefault="005444D5" w:rsidP="00E772D6">
      <w:pPr>
        <w:spacing w:line="360" w:lineRule="auto"/>
        <w:rPr>
          <w:rFonts w:ascii="Verdana" w:hAnsi="Verdana"/>
          <w:sz w:val="28"/>
          <w:szCs w:val="28"/>
        </w:rPr>
      </w:pPr>
      <w:r w:rsidRPr="00E772D6">
        <w:rPr>
          <w:rFonts w:ascii="Verdana" w:hAnsi="Verdana"/>
          <w:sz w:val="28"/>
          <w:szCs w:val="28"/>
        </w:rPr>
        <w:t xml:space="preserve">Азотная кислота сильный окислитель. Под действием азотной кислоты металлы (за исключением </w:t>
      </w:r>
      <w:proofErr w:type="spellStart"/>
      <w:r w:rsidRPr="00E772D6">
        <w:rPr>
          <w:rFonts w:ascii="Verdana" w:hAnsi="Verdana"/>
          <w:sz w:val="28"/>
          <w:szCs w:val="28"/>
        </w:rPr>
        <w:t>Pt</w:t>
      </w:r>
      <w:proofErr w:type="spellEnd"/>
      <w:r w:rsidRPr="00E772D6">
        <w:rPr>
          <w:rFonts w:ascii="Verdana" w:hAnsi="Verdana"/>
          <w:sz w:val="28"/>
          <w:szCs w:val="28"/>
        </w:rPr>
        <w:t xml:space="preserve">, </w:t>
      </w:r>
      <w:proofErr w:type="spellStart"/>
      <w:r w:rsidRPr="00E772D6">
        <w:rPr>
          <w:rFonts w:ascii="Verdana" w:hAnsi="Verdana"/>
          <w:sz w:val="28"/>
          <w:szCs w:val="28"/>
        </w:rPr>
        <w:t>Rh</w:t>
      </w:r>
      <w:proofErr w:type="spellEnd"/>
      <w:r w:rsidRPr="00E772D6">
        <w:rPr>
          <w:rFonts w:ascii="Verdana" w:hAnsi="Verdana"/>
          <w:sz w:val="28"/>
          <w:szCs w:val="28"/>
        </w:rPr>
        <w:t xml:space="preserve">, </w:t>
      </w:r>
      <w:proofErr w:type="spellStart"/>
      <w:r w:rsidRPr="00E772D6">
        <w:rPr>
          <w:rFonts w:ascii="Verdana" w:hAnsi="Verdana"/>
          <w:sz w:val="28"/>
          <w:szCs w:val="28"/>
        </w:rPr>
        <w:t>Ir</w:t>
      </w:r>
      <w:proofErr w:type="spellEnd"/>
      <w:r w:rsidRPr="00E772D6">
        <w:rPr>
          <w:rFonts w:ascii="Verdana" w:hAnsi="Verdana"/>
          <w:sz w:val="28"/>
          <w:szCs w:val="28"/>
        </w:rPr>
        <w:t xml:space="preserve">, </w:t>
      </w:r>
      <w:proofErr w:type="spellStart"/>
      <w:r w:rsidRPr="00E772D6">
        <w:rPr>
          <w:rFonts w:ascii="Verdana" w:hAnsi="Verdana"/>
          <w:sz w:val="28"/>
          <w:szCs w:val="28"/>
        </w:rPr>
        <w:t>Nb</w:t>
      </w:r>
      <w:proofErr w:type="spellEnd"/>
      <w:r w:rsidRPr="00E772D6">
        <w:rPr>
          <w:rFonts w:ascii="Verdana" w:hAnsi="Verdana"/>
          <w:sz w:val="28"/>
          <w:szCs w:val="28"/>
        </w:rPr>
        <w:t xml:space="preserve">, </w:t>
      </w:r>
      <w:proofErr w:type="spellStart"/>
      <w:r w:rsidRPr="00E772D6">
        <w:rPr>
          <w:rFonts w:ascii="Verdana" w:hAnsi="Verdana"/>
          <w:sz w:val="28"/>
          <w:szCs w:val="28"/>
        </w:rPr>
        <w:t>Zr</w:t>
      </w:r>
      <w:proofErr w:type="spellEnd"/>
      <w:r w:rsidRPr="00E772D6">
        <w:rPr>
          <w:rFonts w:ascii="Verdana" w:hAnsi="Verdana"/>
          <w:sz w:val="28"/>
          <w:szCs w:val="28"/>
        </w:rPr>
        <w:t xml:space="preserve">, Та, </w:t>
      </w:r>
      <w:proofErr w:type="spellStart"/>
      <w:r w:rsidRPr="00E772D6">
        <w:rPr>
          <w:rFonts w:ascii="Verdana" w:hAnsi="Verdana"/>
          <w:sz w:val="28"/>
          <w:szCs w:val="28"/>
        </w:rPr>
        <w:t>А</w:t>
      </w:r>
      <w:proofErr w:type="gramStart"/>
      <w:r w:rsidRPr="00E772D6">
        <w:rPr>
          <w:rFonts w:ascii="Verdana" w:hAnsi="Verdana"/>
          <w:sz w:val="28"/>
          <w:szCs w:val="28"/>
        </w:rPr>
        <w:t>u</w:t>
      </w:r>
      <w:proofErr w:type="spellEnd"/>
      <w:proofErr w:type="gramEnd"/>
      <w:r w:rsidRPr="00E772D6">
        <w:rPr>
          <w:rFonts w:ascii="Verdana" w:hAnsi="Verdana"/>
          <w:sz w:val="28"/>
          <w:szCs w:val="28"/>
        </w:rPr>
        <w:t xml:space="preserve">) превращаются в нитраты или оксиды, сера энергично окисляется до серной кислоты, фосфор до фосфорной кислоты, органические соединения окисляются и нитруются. </w:t>
      </w:r>
    </w:p>
    <w:p w:rsidR="005444D5" w:rsidRPr="00E772D6" w:rsidRDefault="005444D5" w:rsidP="00E772D6">
      <w:pPr>
        <w:spacing w:line="360" w:lineRule="auto"/>
        <w:rPr>
          <w:rFonts w:ascii="Verdana" w:hAnsi="Verdana"/>
          <w:sz w:val="28"/>
          <w:szCs w:val="28"/>
        </w:rPr>
      </w:pPr>
      <w:r w:rsidRPr="00E772D6">
        <w:rPr>
          <w:rFonts w:ascii="Verdana" w:hAnsi="Verdana"/>
          <w:sz w:val="28"/>
          <w:szCs w:val="28"/>
        </w:rPr>
        <w:t xml:space="preserve">Безводная азотная кислота образует с водой зеленый или </w:t>
      </w:r>
      <w:proofErr w:type="spellStart"/>
      <w:r w:rsidRPr="00E772D6">
        <w:rPr>
          <w:rFonts w:ascii="Verdana" w:hAnsi="Verdana"/>
          <w:sz w:val="28"/>
          <w:szCs w:val="28"/>
        </w:rPr>
        <w:t>голубой</w:t>
      </w:r>
      <w:proofErr w:type="spellEnd"/>
      <w:r w:rsidRPr="00E772D6">
        <w:rPr>
          <w:rFonts w:ascii="Verdana" w:hAnsi="Verdana"/>
          <w:sz w:val="28"/>
          <w:szCs w:val="28"/>
        </w:rPr>
        <w:t xml:space="preserve"> раствор, который при разбавлении становится бесцветным. При продолжительном пропускании через дымящую азотную кислоту воздуха или диоксида углерода выделяются оксиды азота, и кислота переходит в обычную азотную кислоту. </w:t>
      </w:r>
    </w:p>
    <w:p w:rsidR="005444D5" w:rsidRPr="00E772D6" w:rsidRDefault="005444D5" w:rsidP="00E772D6">
      <w:pPr>
        <w:spacing w:line="360" w:lineRule="auto"/>
        <w:rPr>
          <w:rFonts w:ascii="Verdana" w:hAnsi="Verdana"/>
          <w:sz w:val="28"/>
          <w:szCs w:val="28"/>
        </w:rPr>
      </w:pPr>
      <w:r w:rsidRPr="00E772D6">
        <w:rPr>
          <w:rFonts w:ascii="Verdana" w:hAnsi="Verdana"/>
          <w:sz w:val="28"/>
          <w:szCs w:val="28"/>
        </w:rPr>
        <w:t xml:space="preserve">Производство азотной кислоты взрывоопасно из-за использования в нем горючих и взрывоопасных веществ — NH и природного газа. </w:t>
      </w:r>
    </w:p>
    <w:p w:rsidR="005444D5" w:rsidRPr="00E772D6" w:rsidRDefault="005444D5" w:rsidP="00E772D6">
      <w:pPr>
        <w:spacing w:line="360" w:lineRule="auto"/>
        <w:rPr>
          <w:rFonts w:ascii="Verdana" w:hAnsi="Verdana"/>
          <w:sz w:val="28"/>
          <w:szCs w:val="28"/>
        </w:rPr>
      </w:pPr>
      <w:r w:rsidRPr="00E772D6">
        <w:rPr>
          <w:rFonts w:ascii="Verdana" w:hAnsi="Verdana"/>
          <w:sz w:val="28"/>
          <w:szCs w:val="28"/>
        </w:rPr>
        <w:t>Применение</w:t>
      </w:r>
    </w:p>
    <w:p w:rsidR="005444D5" w:rsidRPr="00E772D6" w:rsidRDefault="005444D5" w:rsidP="00E772D6">
      <w:pPr>
        <w:spacing w:line="360" w:lineRule="auto"/>
        <w:rPr>
          <w:rFonts w:ascii="Verdana" w:hAnsi="Verdana"/>
          <w:sz w:val="28"/>
          <w:szCs w:val="28"/>
        </w:rPr>
      </w:pPr>
      <w:r w:rsidRPr="00E772D6">
        <w:rPr>
          <w:rFonts w:ascii="Verdana" w:hAnsi="Verdana"/>
          <w:sz w:val="28"/>
          <w:szCs w:val="28"/>
        </w:rPr>
        <w:lastRenderedPageBreak/>
        <w:t>производство азотных и сложных минеральных удобрений</w:t>
      </w:r>
    </w:p>
    <w:p w:rsidR="005444D5" w:rsidRPr="00E772D6" w:rsidRDefault="005444D5" w:rsidP="00E772D6">
      <w:pPr>
        <w:spacing w:line="360" w:lineRule="auto"/>
        <w:rPr>
          <w:rFonts w:ascii="Verdana" w:hAnsi="Verdana"/>
          <w:sz w:val="28"/>
          <w:szCs w:val="28"/>
        </w:rPr>
      </w:pPr>
      <w:r w:rsidRPr="00E772D6">
        <w:rPr>
          <w:rFonts w:ascii="Verdana" w:hAnsi="Verdana"/>
          <w:sz w:val="28"/>
          <w:szCs w:val="28"/>
        </w:rPr>
        <w:t>производство нитратов натрия, калия, кальция</w:t>
      </w:r>
    </w:p>
    <w:p w:rsidR="005444D5" w:rsidRPr="00E772D6" w:rsidRDefault="005444D5" w:rsidP="00E772D6">
      <w:pPr>
        <w:spacing w:line="360" w:lineRule="auto"/>
        <w:rPr>
          <w:rFonts w:ascii="Verdana" w:hAnsi="Verdana"/>
          <w:sz w:val="28"/>
          <w:szCs w:val="28"/>
        </w:rPr>
      </w:pPr>
      <w:r w:rsidRPr="00E772D6">
        <w:rPr>
          <w:rFonts w:ascii="Verdana" w:hAnsi="Verdana"/>
          <w:sz w:val="28"/>
          <w:szCs w:val="28"/>
        </w:rPr>
        <w:t xml:space="preserve">в гидрометаллургии </w:t>
      </w:r>
    </w:p>
    <w:p w:rsidR="005444D5" w:rsidRPr="00E772D6" w:rsidRDefault="005444D5" w:rsidP="00E772D6">
      <w:pPr>
        <w:spacing w:line="360" w:lineRule="auto"/>
        <w:rPr>
          <w:rFonts w:ascii="Verdana" w:hAnsi="Verdana"/>
          <w:sz w:val="28"/>
          <w:szCs w:val="28"/>
        </w:rPr>
      </w:pPr>
      <w:r w:rsidRPr="00E772D6">
        <w:rPr>
          <w:rFonts w:ascii="Verdana" w:hAnsi="Verdana"/>
          <w:sz w:val="28"/>
          <w:szCs w:val="28"/>
        </w:rPr>
        <w:t>производство взрывчатых веществ</w:t>
      </w:r>
    </w:p>
    <w:p w:rsidR="005444D5" w:rsidRPr="00E772D6" w:rsidRDefault="005444D5" w:rsidP="00E772D6">
      <w:pPr>
        <w:spacing w:line="360" w:lineRule="auto"/>
        <w:rPr>
          <w:rFonts w:ascii="Verdana" w:hAnsi="Verdana"/>
          <w:sz w:val="28"/>
          <w:szCs w:val="28"/>
        </w:rPr>
      </w:pPr>
      <w:r w:rsidRPr="00E772D6">
        <w:rPr>
          <w:rFonts w:ascii="Verdana" w:hAnsi="Verdana"/>
          <w:sz w:val="28"/>
          <w:szCs w:val="28"/>
        </w:rPr>
        <w:t>производство серной и фосфорной кислот</w:t>
      </w:r>
    </w:p>
    <w:p w:rsidR="005444D5" w:rsidRPr="00E772D6" w:rsidRDefault="005444D5" w:rsidP="00E772D6">
      <w:pPr>
        <w:spacing w:line="360" w:lineRule="auto"/>
        <w:rPr>
          <w:rFonts w:ascii="Verdana" w:hAnsi="Verdana"/>
          <w:sz w:val="28"/>
          <w:szCs w:val="28"/>
        </w:rPr>
      </w:pPr>
      <w:r w:rsidRPr="00E772D6">
        <w:rPr>
          <w:rFonts w:ascii="Verdana" w:hAnsi="Verdana"/>
          <w:sz w:val="28"/>
          <w:szCs w:val="28"/>
        </w:rPr>
        <w:t xml:space="preserve">получение </w:t>
      </w:r>
      <w:proofErr w:type="gramStart"/>
      <w:r w:rsidRPr="00E772D6">
        <w:rPr>
          <w:rFonts w:ascii="Verdana" w:hAnsi="Verdana"/>
          <w:sz w:val="28"/>
          <w:szCs w:val="28"/>
        </w:rPr>
        <w:t>ароматических</w:t>
      </w:r>
      <w:proofErr w:type="gramEnd"/>
      <w:r w:rsidRPr="00E772D6">
        <w:rPr>
          <w:rFonts w:ascii="Verdana" w:hAnsi="Verdana"/>
          <w:sz w:val="28"/>
          <w:szCs w:val="28"/>
        </w:rPr>
        <w:t xml:space="preserve"> </w:t>
      </w:r>
      <w:proofErr w:type="spellStart"/>
      <w:r w:rsidRPr="00E772D6">
        <w:rPr>
          <w:rFonts w:ascii="Verdana" w:hAnsi="Verdana"/>
          <w:sz w:val="28"/>
          <w:szCs w:val="28"/>
        </w:rPr>
        <w:t>нитросоединений</w:t>
      </w:r>
      <w:proofErr w:type="spellEnd"/>
    </w:p>
    <w:p w:rsidR="005444D5" w:rsidRPr="00E772D6" w:rsidRDefault="005444D5" w:rsidP="00E772D6">
      <w:pPr>
        <w:spacing w:line="360" w:lineRule="auto"/>
        <w:rPr>
          <w:rFonts w:ascii="Verdana" w:hAnsi="Verdana"/>
          <w:sz w:val="28"/>
          <w:szCs w:val="28"/>
        </w:rPr>
      </w:pPr>
      <w:r w:rsidRPr="00E772D6">
        <w:rPr>
          <w:rFonts w:ascii="Verdana" w:hAnsi="Verdana"/>
          <w:sz w:val="28"/>
          <w:szCs w:val="28"/>
        </w:rPr>
        <w:t>производство красителей</w:t>
      </w:r>
    </w:p>
    <w:p w:rsidR="005444D5" w:rsidRPr="00E772D6" w:rsidRDefault="005444D5" w:rsidP="00E772D6">
      <w:pPr>
        <w:spacing w:line="360" w:lineRule="auto"/>
        <w:rPr>
          <w:rFonts w:ascii="Verdana" w:hAnsi="Verdana"/>
          <w:sz w:val="28"/>
          <w:szCs w:val="28"/>
        </w:rPr>
      </w:pPr>
      <w:r w:rsidRPr="00E772D6">
        <w:rPr>
          <w:rFonts w:ascii="Verdana" w:hAnsi="Verdana"/>
          <w:sz w:val="28"/>
          <w:szCs w:val="28"/>
        </w:rPr>
        <w:t>входит в состав ракетного топлива</w:t>
      </w:r>
    </w:p>
    <w:p w:rsidR="005444D5" w:rsidRPr="00E772D6" w:rsidRDefault="005444D5" w:rsidP="00E772D6">
      <w:pPr>
        <w:spacing w:line="360" w:lineRule="auto"/>
        <w:rPr>
          <w:rFonts w:ascii="Verdana" w:hAnsi="Verdana"/>
          <w:sz w:val="28"/>
          <w:szCs w:val="28"/>
        </w:rPr>
      </w:pPr>
      <w:r w:rsidRPr="00E772D6">
        <w:rPr>
          <w:rFonts w:ascii="Verdana" w:hAnsi="Verdana"/>
          <w:sz w:val="28"/>
          <w:szCs w:val="28"/>
        </w:rPr>
        <w:t>травление и растворение металлов в металлургии</w:t>
      </w:r>
    </w:p>
    <w:p w:rsidR="005444D5" w:rsidRPr="00E772D6" w:rsidRDefault="005444D5" w:rsidP="00E772D6">
      <w:pPr>
        <w:spacing w:line="360" w:lineRule="auto"/>
        <w:rPr>
          <w:rFonts w:ascii="Verdana" w:hAnsi="Verdana"/>
          <w:sz w:val="28"/>
          <w:szCs w:val="28"/>
        </w:rPr>
      </w:pPr>
      <w:r w:rsidRPr="00E772D6">
        <w:rPr>
          <w:rFonts w:ascii="Verdana" w:hAnsi="Verdana"/>
          <w:sz w:val="28"/>
          <w:szCs w:val="28"/>
        </w:rPr>
        <w:t>травление полупроводниковых материалов</w:t>
      </w:r>
    </w:p>
    <w:p w:rsidR="005444D5" w:rsidRPr="00E772D6" w:rsidRDefault="005444D5" w:rsidP="00E772D6">
      <w:pPr>
        <w:spacing w:line="360" w:lineRule="auto"/>
        <w:rPr>
          <w:rFonts w:ascii="Verdana" w:hAnsi="Verdana"/>
          <w:sz w:val="28"/>
          <w:szCs w:val="28"/>
        </w:rPr>
      </w:pPr>
      <w:r w:rsidRPr="00E772D6">
        <w:rPr>
          <w:rFonts w:ascii="Verdana" w:hAnsi="Verdana"/>
          <w:sz w:val="28"/>
          <w:szCs w:val="28"/>
        </w:rPr>
        <w:t xml:space="preserve">Для практических целей используют 30-60%-ные водные растворы азотной кислоты или 97-99%-ные (концентрированная азотная кислота). </w:t>
      </w:r>
    </w:p>
    <w:p w:rsidR="005444D5" w:rsidRPr="00E772D6" w:rsidRDefault="005444D5" w:rsidP="00E772D6">
      <w:pPr>
        <w:spacing w:line="360" w:lineRule="auto"/>
        <w:rPr>
          <w:rFonts w:ascii="Verdana" w:hAnsi="Verdana"/>
          <w:sz w:val="28"/>
          <w:szCs w:val="28"/>
        </w:rPr>
      </w:pPr>
    </w:p>
    <w:p w:rsidR="005444D5" w:rsidRPr="00E772D6" w:rsidRDefault="005444D5" w:rsidP="00E772D6">
      <w:pPr>
        <w:spacing w:line="360" w:lineRule="auto"/>
        <w:rPr>
          <w:rFonts w:ascii="Verdana" w:hAnsi="Verdana"/>
          <w:sz w:val="28"/>
          <w:szCs w:val="28"/>
        </w:rPr>
      </w:pPr>
      <w:proofErr w:type="gramStart"/>
      <w:r w:rsidRPr="00E772D6">
        <w:rPr>
          <w:rFonts w:ascii="Verdana" w:hAnsi="Verdana"/>
          <w:sz w:val="28"/>
          <w:szCs w:val="28"/>
        </w:rPr>
        <w:t>Смесь концентрированных азотной и соляной кислот (соотношение по объему 1:3) называют царской водкой, она растворяет даже благородные металлы.</w:t>
      </w:r>
      <w:proofErr w:type="gramEnd"/>
      <w:r w:rsidRPr="00E772D6">
        <w:rPr>
          <w:rFonts w:ascii="Verdana" w:hAnsi="Verdana"/>
          <w:sz w:val="28"/>
          <w:szCs w:val="28"/>
        </w:rPr>
        <w:t xml:space="preserve"> Смесь HNO3 концентрации около 100% и H2SO4 концентрации около 96% при их соотношении по объему 9:1 называют меланжем. </w:t>
      </w:r>
    </w:p>
    <w:p w:rsidR="005444D5" w:rsidRPr="00E772D6" w:rsidRDefault="005444D5" w:rsidP="00E772D6">
      <w:pPr>
        <w:spacing w:line="360" w:lineRule="auto"/>
        <w:rPr>
          <w:rFonts w:ascii="Verdana" w:hAnsi="Verdana"/>
          <w:sz w:val="28"/>
          <w:szCs w:val="28"/>
        </w:rPr>
      </w:pPr>
      <w:r w:rsidRPr="00E772D6">
        <w:rPr>
          <w:rFonts w:ascii="Verdana" w:hAnsi="Verdana"/>
          <w:sz w:val="28"/>
          <w:szCs w:val="28"/>
        </w:rPr>
        <w:t>Стойкость материалов к азотной кислоте</w:t>
      </w:r>
    </w:p>
    <w:p w:rsidR="005444D5" w:rsidRPr="00E772D6" w:rsidRDefault="005444D5" w:rsidP="00E772D6">
      <w:pPr>
        <w:spacing w:line="360" w:lineRule="auto"/>
        <w:rPr>
          <w:rFonts w:ascii="Verdana" w:hAnsi="Verdana"/>
          <w:sz w:val="28"/>
          <w:szCs w:val="28"/>
        </w:rPr>
      </w:pPr>
      <w:r w:rsidRPr="00E772D6">
        <w:rPr>
          <w:rFonts w:ascii="Verdana" w:hAnsi="Verdana"/>
          <w:sz w:val="28"/>
          <w:szCs w:val="28"/>
        </w:rPr>
        <w:t xml:space="preserve">Стойкость конструкционных материалов к азотной кислоте определяется свойствами поверхностных оксидных пленок. </w:t>
      </w:r>
    </w:p>
    <w:p w:rsidR="005444D5" w:rsidRPr="00E772D6" w:rsidRDefault="005444D5" w:rsidP="00E772D6">
      <w:pPr>
        <w:spacing w:line="360" w:lineRule="auto"/>
        <w:rPr>
          <w:rFonts w:ascii="Verdana" w:hAnsi="Verdana"/>
          <w:sz w:val="28"/>
          <w:szCs w:val="28"/>
        </w:rPr>
      </w:pPr>
    </w:p>
    <w:p w:rsidR="005444D5" w:rsidRPr="00E772D6" w:rsidRDefault="005444D5" w:rsidP="00E772D6">
      <w:pPr>
        <w:spacing w:line="360" w:lineRule="auto"/>
        <w:rPr>
          <w:rFonts w:ascii="Verdana" w:hAnsi="Verdana"/>
          <w:sz w:val="28"/>
          <w:szCs w:val="28"/>
        </w:rPr>
      </w:pPr>
      <w:r w:rsidRPr="00E772D6">
        <w:rPr>
          <w:rFonts w:ascii="Verdana" w:hAnsi="Verdana"/>
          <w:sz w:val="28"/>
          <w:szCs w:val="28"/>
        </w:rPr>
        <w:lastRenderedPageBreak/>
        <w:t xml:space="preserve">В разбавленной азотной кислоте стойки </w:t>
      </w:r>
      <w:proofErr w:type="spellStart"/>
      <w:proofErr w:type="gramStart"/>
      <w:r w:rsidRPr="00E772D6">
        <w:rPr>
          <w:rFonts w:ascii="Verdana" w:hAnsi="Verdana"/>
          <w:sz w:val="28"/>
          <w:szCs w:val="28"/>
        </w:rPr>
        <w:t>хромо-никелевые</w:t>
      </w:r>
      <w:proofErr w:type="spellEnd"/>
      <w:proofErr w:type="gramEnd"/>
      <w:r w:rsidRPr="00E772D6">
        <w:rPr>
          <w:rFonts w:ascii="Verdana" w:hAnsi="Verdana"/>
          <w:sz w:val="28"/>
          <w:szCs w:val="28"/>
        </w:rPr>
        <w:t xml:space="preserve"> стали, титан, в концентрированной — чистый алюминий, высококремнистый чугун, </w:t>
      </w:r>
      <w:proofErr w:type="spellStart"/>
      <w:r w:rsidRPr="00E772D6">
        <w:rPr>
          <w:rFonts w:ascii="Verdana" w:hAnsi="Verdana"/>
          <w:sz w:val="28"/>
          <w:szCs w:val="28"/>
        </w:rPr>
        <w:t>хромо-никель-кремниевые</w:t>
      </w:r>
      <w:proofErr w:type="spellEnd"/>
      <w:r w:rsidRPr="00E772D6">
        <w:rPr>
          <w:rFonts w:ascii="Verdana" w:hAnsi="Verdana"/>
          <w:sz w:val="28"/>
          <w:szCs w:val="28"/>
        </w:rPr>
        <w:t xml:space="preserve"> стали. Титан в среде концентрированной азотной кислоты, содержащей растворенные оксиды азота, приобретает пирофорные свойства. </w:t>
      </w:r>
    </w:p>
    <w:p w:rsidR="005444D5" w:rsidRPr="00E772D6" w:rsidRDefault="005444D5" w:rsidP="00E772D6">
      <w:pPr>
        <w:spacing w:line="360" w:lineRule="auto"/>
        <w:rPr>
          <w:rFonts w:ascii="Verdana" w:hAnsi="Verdana"/>
          <w:sz w:val="28"/>
          <w:szCs w:val="28"/>
        </w:rPr>
      </w:pPr>
    </w:p>
    <w:p w:rsidR="005444D5" w:rsidRPr="00E772D6" w:rsidRDefault="005444D5" w:rsidP="00E772D6">
      <w:pPr>
        <w:spacing w:line="360" w:lineRule="auto"/>
        <w:rPr>
          <w:rFonts w:ascii="Verdana" w:hAnsi="Verdana"/>
          <w:sz w:val="28"/>
          <w:szCs w:val="28"/>
        </w:rPr>
      </w:pPr>
      <w:r w:rsidRPr="00E772D6">
        <w:rPr>
          <w:rFonts w:ascii="Verdana" w:hAnsi="Verdana"/>
          <w:sz w:val="28"/>
          <w:szCs w:val="28"/>
        </w:rPr>
        <w:t xml:space="preserve">В азотной кислоте любой концентрации стойки стекло, кварц, фторопласт. </w:t>
      </w:r>
    </w:p>
    <w:p w:rsidR="005444D5" w:rsidRPr="00E772D6" w:rsidRDefault="005444D5" w:rsidP="00E772D6">
      <w:pPr>
        <w:spacing w:line="360" w:lineRule="auto"/>
        <w:rPr>
          <w:rFonts w:ascii="Verdana" w:hAnsi="Verdana"/>
          <w:sz w:val="28"/>
          <w:szCs w:val="28"/>
        </w:rPr>
      </w:pPr>
      <w:r w:rsidRPr="00E772D6">
        <w:rPr>
          <w:rFonts w:ascii="Verdana" w:hAnsi="Verdana"/>
          <w:sz w:val="28"/>
          <w:szCs w:val="28"/>
        </w:rPr>
        <w:t>Меры предосторожности</w:t>
      </w:r>
    </w:p>
    <w:p w:rsidR="005444D5" w:rsidRPr="00E772D6" w:rsidRDefault="005444D5" w:rsidP="00E772D6">
      <w:pPr>
        <w:spacing w:line="360" w:lineRule="auto"/>
        <w:rPr>
          <w:rFonts w:ascii="Verdana" w:hAnsi="Verdana"/>
          <w:sz w:val="28"/>
          <w:szCs w:val="28"/>
        </w:rPr>
      </w:pPr>
    </w:p>
    <w:p w:rsidR="005444D5" w:rsidRPr="00E772D6" w:rsidRDefault="005444D5" w:rsidP="00E772D6">
      <w:pPr>
        <w:spacing w:line="360" w:lineRule="auto"/>
        <w:rPr>
          <w:rFonts w:ascii="Verdana" w:hAnsi="Verdana"/>
          <w:sz w:val="28"/>
          <w:szCs w:val="28"/>
        </w:rPr>
      </w:pPr>
      <w:r w:rsidRPr="00E772D6">
        <w:rPr>
          <w:rFonts w:ascii="Verdana" w:hAnsi="Verdana"/>
          <w:sz w:val="28"/>
          <w:szCs w:val="28"/>
        </w:rPr>
        <w:t xml:space="preserve">Концентрированная азотная кислота вызывает серьезные ожоги кожи. Разбавленная кислота при частом попадании на кожу может вызвать экзему. Пораженная кожа окрашивается в желтый цвет. При попадании внутрь вызывает тяжелые ожоги. При попадании на кожу или в глаза немедленно промыть водой до полного удаления кислоты. </w:t>
      </w:r>
    </w:p>
    <w:p w:rsidR="005444D5" w:rsidRPr="00E772D6" w:rsidRDefault="005444D5" w:rsidP="00E772D6">
      <w:pPr>
        <w:spacing w:line="360" w:lineRule="auto"/>
        <w:rPr>
          <w:rFonts w:ascii="Verdana" w:hAnsi="Verdana"/>
          <w:sz w:val="28"/>
          <w:szCs w:val="28"/>
        </w:rPr>
      </w:pPr>
    </w:p>
    <w:p w:rsidR="005444D5" w:rsidRPr="00E772D6" w:rsidRDefault="005444D5" w:rsidP="00E772D6">
      <w:pPr>
        <w:spacing w:line="360" w:lineRule="auto"/>
        <w:rPr>
          <w:rFonts w:ascii="Verdana" w:hAnsi="Verdana"/>
          <w:sz w:val="28"/>
          <w:szCs w:val="28"/>
        </w:rPr>
      </w:pPr>
      <w:r w:rsidRPr="00E772D6">
        <w:rPr>
          <w:rFonts w:ascii="Verdana" w:hAnsi="Verdana"/>
          <w:sz w:val="28"/>
          <w:szCs w:val="28"/>
        </w:rPr>
        <w:t xml:space="preserve">При вдыхании паров азотной кислоты происходит раздражение слизистых оболочек, головокружение, шум в ушах, сонливость, легкий отек. При вдыхании паров кислоты вывести пострадавшего на свежий воздух, дать теплое молоко с содой или боржоми. Делать содовые ингаляции, банки, горчичники. При удушье давать кислород. </w:t>
      </w:r>
    </w:p>
    <w:p w:rsidR="005444D5" w:rsidRPr="00E772D6" w:rsidRDefault="005444D5" w:rsidP="00E772D6">
      <w:pPr>
        <w:spacing w:line="360" w:lineRule="auto"/>
        <w:rPr>
          <w:rFonts w:ascii="Verdana" w:hAnsi="Verdana"/>
          <w:sz w:val="28"/>
          <w:szCs w:val="28"/>
        </w:rPr>
      </w:pPr>
    </w:p>
    <w:p w:rsidR="005444D5" w:rsidRPr="00E772D6" w:rsidRDefault="005444D5" w:rsidP="00E772D6">
      <w:pPr>
        <w:spacing w:line="360" w:lineRule="auto"/>
        <w:rPr>
          <w:rFonts w:ascii="Verdana" w:hAnsi="Verdana"/>
          <w:sz w:val="28"/>
          <w:szCs w:val="28"/>
        </w:rPr>
      </w:pPr>
      <w:r w:rsidRPr="00E772D6">
        <w:rPr>
          <w:rFonts w:ascii="Verdana" w:hAnsi="Verdana"/>
          <w:sz w:val="28"/>
          <w:szCs w:val="28"/>
        </w:rPr>
        <w:lastRenderedPageBreak/>
        <w:t xml:space="preserve">При попадании внутрь требуется промывание желудка. Избегать рвотных средств и растворов углекислых щелочей. </w:t>
      </w:r>
    </w:p>
    <w:p w:rsidR="005444D5" w:rsidRPr="00E772D6" w:rsidRDefault="005444D5" w:rsidP="00E772D6">
      <w:pPr>
        <w:spacing w:line="360" w:lineRule="auto"/>
        <w:rPr>
          <w:rFonts w:ascii="Verdana" w:hAnsi="Verdana"/>
          <w:sz w:val="28"/>
          <w:szCs w:val="28"/>
        </w:rPr>
      </w:pPr>
    </w:p>
    <w:p w:rsidR="005444D5" w:rsidRPr="00E772D6" w:rsidRDefault="005444D5" w:rsidP="00E772D6">
      <w:pPr>
        <w:spacing w:line="360" w:lineRule="auto"/>
        <w:rPr>
          <w:rFonts w:ascii="Verdana" w:hAnsi="Verdana"/>
          <w:sz w:val="28"/>
          <w:szCs w:val="28"/>
        </w:rPr>
      </w:pPr>
      <w:r w:rsidRPr="00E772D6">
        <w:rPr>
          <w:rFonts w:ascii="Verdana" w:hAnsi="Verdana"/>
          <w:sz w:val="28"/>
          <w:szCs w:val="28"/>
        </w:rPr>
        <w:t xml:space="preserve">Концентрированная азотная кислота способна взрываться при соприкосновении с веществами-восстановителями: сероводородом, скипидаром, этанолом. При соприкосновении с горючими веществами может произойти воспламенение, сопровождающееся выделением ядовитого диоксида азота, поэтому при тушении пожара необходимо пользоваться противогазом. </w:t>
      </w:r>
    </w:p>
    <w:p w:rsidR="005444D5" w:rsidRPr="00E772D6" w:rsidRDefault="005444D5" w:rsidP="00E772D6">
      <w:pPr>
        <w:spacing w:line="360" w:lineRule="auto"/>
        <w:rPr>
          <w:rFonts w:ascii="Verdana" w:hAnsi="Verdana"/>
          <w:sz w:val="28"/>
          <w:szCs w:val="28"/>
        </w:rPr>
      </w:pPr>
    </w:p>
    <w:p w:rsidR="005444D5" w:rsidRPr="00E772D6" w:rsidRDefault="005444D5" w:rsidP="00E772D6">
      <w:pPr>
        <w:spacing w:line="360" w:lineRule="auto"/>
        <w:rPr>
          <w:rFonts w:ascii="Verdana" w:hAnsi="Verdana"/>
          <w:sz w:val="28"/>
          <w:szCs w:val="28"/>
        </w:rPr>
      </w:pPr>
      <w:r w:rsidRPr="00E772D6">
        <w:rPr>
          <w:rFonts w:ascii="Verdana" w:hAnsi="Verdana"/>
          <w:sz w:val="28"/>
          <w:szCs w:val="28"/>
        </w:rPr>
        <w:t xml:space="preserve">Не следует допускать соприкосновения азотной кислоты со скипидаром, карбидами, порошками металлов, солями пикриновой и хлорноватой кислот, муравьиной кислотой, а также с горючими веществами. Под действием азотной кислоты воспламеняются бумага, масло, древесина, уголь. </w:t>
      </w:r>
    </w:p>
    <w:p w:rsidR="005444D5" w:rsidRPr="00E772D6" w:rsidRDefault="005444D5" w:rsidP="00E772D6">
      <w:pPr>
        <w:spacing w:line="360" w:lineRule="auto"/>
        <w:rPr>
          <w:rFonts w:ascii="Verdana" w:hAnsi="Verdana"/>
          <w:sz w:val="28"/>
          <w:szCs w:val="28"/>
        </w:rPr>
      </w:pPr>
    </w:p>
    <w:p w:rsidR="00AC12CF" w:rsidRPr="00E772D6" w:rsidRDefault="005444D5" w:rsidP="00E772D6">
      <w:pPr>
        <w:spacing w:line="360" w:lineRule="auto"/>
        <w:rPr>
          <w:rFonts w:ascii="Verdana" w:hAnsi="Verdana"/>
          <w:sz w:val="28"/>
          <w:szCs w:val="28"/>
          <w:lang w:val="en-US"/>
        </w:rPr>
      </w:pPr>
      <w:r w:rsidRPr="00E772D6">
        <w:rPr>
          <w:rFonts w:ascii="Verdana" w:hAnsi="Verdana"/>
          <w:sz w:val="28"/>
          <w:szCs w:val="28"/>
        </w:rPr>
        <w:t>Аммиак, пары азотной кислоты, оксиды азота токсичны. При разложении проб металлов в азотной кислоте обильно выделяются оксиды азота. Главная их составная часть — диоксид азота, или бурый газ NO2. При отравлении диоксидом азота освободиться от стесняющей и затрудняющей дыхание одежды. Необходим свежий воздух и покой.</w:t>
      </w:r>
    </w:p>
    <w:p w:rsidR="00E772D6" w:rsidRPr="00E772D6" w:rsidRDefault="00E772D6" w:rsidP="00E772D6">
      <w:pPr>
        <w:spacing w:line="360" w:lineRule="auto"/>
        <w:jc w:val="center"/>
        <w:rPr>
          <w:rFonts w:ascii="Verdana" w:hAnsi="Verdana"/>
          <w:sz w:val="28"/>
          <w:szCs w:val="28"/>
        </w:rPr>
      </w:pPr>
    </w:p>
    <w:p w:rsidR="00E772D6" w:rsidRPr="00E772D6" w:rsidRDefault="00E772D6" w:rsidP="00E772D6">
      <w:pPr>
        <w:spacing w:line="360" w:lineRule="auto"/>
        <w:ind w:firstLine="426"/>
        <w:jc w:val="both"/>
        <w:rPr>
          <w:rFonts w:ascii="Verdana" w:hAnsi="Verdana"/>
          <w:sz w:val="28"/>
          <w:szCs w:val="28"/>
        </w:rPr>
      </w:pPr>
      <w:r w:rsidRPr="00E772D6">
        <w:rPr>
          <w:rFonts w:ascii="Verdana" w:hAnsi="Verdana"/>
          <w:sz w:val="28"/>
          <w:szCs w:val="28"/>
        </w:rPr>
        <w:lastRenderedPageBreak/>
        <w:t xml:space="preserve">Происходит от греческого слова </w:t>
      </w:r>
      <w:proofErr w:type="spellStart"/>
      <w:r w:rsidRPr="00E772D6">
        <w:rPr>
          <w:rFonts w:ascii="Verdana" w:hAnsi="Verdana"/>
          <w:sz w:val="28"/>
          <w:szCs w:val="28"/>
          <w:lang w:val="en-US"/>
        </w:rPr>
        <w:t>azoos</w:t>
      </w:r>
      <w:proofErr w:type="spellEnd"/>
      <w:r w:rsidRPr="00E772D6">
        <w:rPr>
          <w:rFonts w:ascii="Verdana" w:hAnsi="Verdana"/>
          <w:sz w:val="28"/>
          <w:szCs w:val="28"/>
        </w:rPr>
        <w:t xml:space="preserve"> - </w:t>
      </w:r>
      <w:proofErr w:type="gramStart"/>
      <w:r w:rsidRPr="00E772D6">
        <w:rPr>
          <w:rFonts w:ascii="Verdana" w:hAnsi="Verdana"/>
          <w:sz w:val="28"/>
          <w:szCs w:val="28"/>
        </w:rPr>
        <w:t>безжизненный</w:t>
      </w:r>
      <w:proofErr w:type="gramEnd"/>
      <w:r w:rsidRPr="00E772D6">
        <w:rPr>
          <w:rFonts w:ascii="Verdana" w:hAnsi="Verdana"/>
          <w:sz w:val="28"/>
          <w:szCs w:val="28"/>
        </w:rPr>
        <w:t xml:space="preserve">, по-латыни </w:t>
      </w:r>
      <w:proofErr w:type="spellStart"/>
      <w:r w:rsidRPr="00E772D6">
        <w:rPr>
          <w:rFonts w:ascii="Verdana" w:hAnsi="Verdana"/>
          <w:sz w:val="28"/>
          <w:szCs w:val="28"/>
          <w:lang w:val="en-US"/>
        </w:rPr>
        <w:t>Nitrogenium</w:t>
      </w:r>
      <w:proofErr w:type="spellEnd"/>
      <w:r w:rsidRPr="00E772D6">
        <w:rPr>
          <w:rFonts w:ascii="Verdana" w:hAnsi="Verdana"/>
          <w:sz w:val="28"/>
          <w:szCs w:val="28"/>
        </w:rPr>
        <w:t xml:space="preserve">. Химический знак элемента - </w:t>
      </w:r>
      <w:r w:rsidRPr="00E772D6">
        <w:rPr>
          <w:rFonts w:ascii="Verdana" w:hAnsi="Verdana"/>
          <w:sz w:val="28"/>
          <w:szCs w:val="28"/>
          <w:lang w:val="en-US"/>
        </w:rPr>
        <w:t>N</w:t>
      </w:r>
      <w:r w:rsidRPr="00E772D6">
        <w:rPr>
          <w:rFonts w:ascii="Verdana" w:hAnsi="Verdana"/>
          <w:sz w:val="28"/>
          <w:szCs w:val="28"/>
        </w:rPr>
        <w:t xml:space="preserve">. Азот - химический элемент </w:t>
      </w:r>
      <w:r w:rsidRPr="00E772D6">
        <w:rPr>
          <w:rFonts w:ascii="Verdana" w:hAnsi="Verdana"/>
          <w:sz w:val="28"/>
          <w:szCs w:val="28"/>
          <w:lang w:val="en-US"/>
        </w:rPr>
        <w:t>V</w:t>
      </w:r>
      <w:r w:rsidRPr="00E772D6">
        <w:rPr>
          <w:rFonts w:ascii="Verdana" w:hAnsi="Verdana"/>
          <w:sz w:val="28"/>
          <w:szCs w:val="28"/>
        </w:rPr>
        <w:t xml:space="preserve"> группы периодической системы Менделеева, порядковый номер 7, относительная атомная масса 14,0067; бесцветный газ, не имеющий запаха и вкуса.</w:t>
      </w:r>
    </w:p>
    <w:p w:rsidR="00E772D6" w:rsidRPr="00E772D6" w:rsidRDefault="00E772D6" w:rsidP="00E772D6">
      <w:pPr>
        <w:spacing w:line="360" w:lineRule="auto"/>
        <w:ind w:firstLine="426"/>
        <w:jc w:val="center"/>
        <w:rPr>
          <w:rFonts w:ascii="Verdana" w:hAnsi="Verdana"/>
          <w:b/>
          <w:bCs/>
          <w:color w:val="FF00FF"/>
          <w:sz w:val="28"/>
          <w:szCs w:val="28"/>
        </w:rPr>
      </w:pPr>
    </w:p>
    <w:p w:rsidR="00E772D6" w:rsidRPr="00E772D6" w:rsidRDefault="00E772D6" w:rsidP="00E772D6">
      <w:pPr>
        <w:spacing w:line="360" w:lineRule="auto"/>
        <w:ind w:firstLine="426"/>
        <w:jc w:val="center"/>
        <w:rPr>
          <w:rFonts w:ascii="Verdana" w:hAnsi="Verdana"/>
          <w:b/>
          <w:bCs/>
          <w:color w:val="FF00FF"/>
          <w:sz w:val="28"/>
          <w:szCs w:val="28"/>
        </w:rPr>
      </w:pPr>
      <w:r w:rsidRPr="00E772D6">
        <w:rPr>
          <w:rFonts w:ascii="Verdana" w:hAnsi="Verdana"/>
          <w:b/>
          <w:bCs/>
          <w:color w:val="FF00FF"/>
          <w:sz w:val="28"/>
          <w:szCs w:val="28"/>
        </w:rPr>
        <w:t>Историческая справка.</w:t>
      </w:r>
    </w:p>
    <w:p w:rsidR="00E772D6" w:rsidRPr="00E772D6" w:rsidRDefault="00E772D6" w:rsidP="00E772D6">
      <w:pPr>
        <w:spacing w:line="360" w:lineRule="auto"/>
        <w:ind w:firstLine="426"/>
        <w:jc w:val="both"/>
        <w:rPr>
          <w:rFonts w:ascii="Verdana" w:hAnsi="Verdana"/>
          <w:sz w:val="28"/>
          <w:szCs w:val="28"/>
        </w:rPr>
      </w:pPr>
      <w:r w:rsidRPr="00E772D6">
        <w:rPr>
          <w:rFonts w:ascii="Verdana" w:hAnsi="Verdana"/>
          <w:sz w:val="28"/>
          <w:szCs w:val="28"/>
        </w:rPr>
        <w:t xml:space="preserve">Соединения азота - селитра, азотная кислота, аммиак - были известны задолго до получения азота в свободном состоянии. В 1772 г. Д. Резерфорд, сжигая фосфор и другие вещества в стеклянном колоколе, показал, что остающийся после сгорания газ, названный им “удушливым воздухом”, не поддерживает дыхания и горения. </w:t>
      </w:r>
      <w:proofErr w:type="gramStart"/>
      <w:r w:rsidRPr="00E772D6">
        <w:rPr>
          <w:rFonts w:ascii="Verdana" w:hAnsi="Verdana"/>
          <w:sz w:val="28"/>
          <w:szCs w:val="28"/>
        </w:rPr>
        <w:t>В 1787 г. А. Лавуазье установил, что “жизненный” и “удушливый” газы, входящие в состав воздуха, это простые вещества, и предложил название “азот”.</w:t>
      </w:r>
      <w:proofErr w:type="gramEnd"/>
      <w:r w:rsidRPr="00E772D6">
        <w:rPr>
          <w:rFonts w:ascii="Verdana" w:hAnsi="Verdana"/>
          <w:sz w:val="28"/>
          <w:szCs w:val="28"/>
        </w:rPr>
        <w:t xml:space="preserve"> </w:t>
      </w:r>
      <w:proofErr w:type="gramStart"/>
      <w:r w:rsidRPr="00E772D6">
        <w:rPr>
          <w:rFonts w:ascii="Verdana" w:hAnsi="Verdana"/>
          <w:sz w:val="28"/>
          <w:szCs w:val="28"/>
        </w:rPr>
        <w:t xml:space="preserve">В 1784 г. Г. Кавендиш показал, что азот входит в состав селитры; отсюда и происходит латинское название азота (от позднелатинского </w:t>
      </w:r>
      <w:proofErr w:type="spellStart"/>
      <w:r w:rsidRPr="00E772D6">
        <w:rPr>
          <w:rFonts w:ascii="Verdana" w:hAnsi="Verdana"/>
          <w:sz w:val="28"/>
          <w:szCs w:val="28"/>
          <w:lang w:val="en-US"/>
        </w:rPr>
        <w:t>nitrum</w:t>
      </w:r>
      <w:proofErr w:type="spellEnd"/>
      <w:r w:rsidRPr="00E772D6">
        <w:rPr>
          <w:rFonts w:ascii="Verdana" w:hAnsi="Verdana"/>
          <w:sz w:val="28"/>
          <w:szCs w:val="28"/>
        </w:rPr>
        <w:t xml:space="preserve"> - селитра и греческого </w:t>
      </w:r>
      <w:proofErr w:type="spellStart"/>
      <w:r w:rsidRPr="00E772D6">
        <w:rPr>
          <w:rFonts w:ascii="Verdana" w:hAnsi="Verdana"/>
          <w:sz w:val="28"/>
          <w:szCs w:val="28"/>
          <w:lang w:val="en-US"/>
        </w:rPr>
        <w:t>gennao</w:t>
      </w:r>
      <w:proofErr w:type="spellEnd"/>
      <w:r w:rsidRPr="00E772D6">
        <w:rPr>
          <w:rFonts w:ascii="Verdana" w:hAnsi="Verdana"/>
          <w:sz w:val="28"/>
          <w:szCs w:val="28"/>
        </w:rPr>
        <w:t xml:space="preserve"> - рождаю, произвожу), предложенное в 1790 году Ж. А. </w:t>
      </w:r>
      <w:proofErr w:type="spellStart"/>
      <w:r w:rsidRPr="00E772D6">
        <w:rPr>
          <w:rFonts w:ascii="Verdana" w:hAnsi="Verdana"/>
          <w:sz w:val="28"/>
          <w:szCs w:val="28"/>
        </w:rPr>
        <w:t>Шапталем</w:t>
      </w:r>
      <w:proofErr w:type="spellEnd"/>
      <w:r w:rsidRPr="00E772D6">
        <w:rPr>
          <w:rFonts w:ascii="Verdana" w:hAnsi="Verdana"/>
          <w:sz w:val="28"/>
          <w:szCs w:val="28"/>
        </w:rPr>
        <w:t>.</w:t>
      </w:r>
      <w:proofErr w:type="gramEnd"/>
      <w:r w:rsidRPr="00E772D6">
        <w:rPr>
          <w:rFonts w:ascii="Verdana" w:hAnsi="Verdana"/>
          <w:sz w:val="28"/>
          <w:szCs w:val="28"/>
        </w:rPr>
        <w:t xml:space="preserve"> К началу </w:t>
      </w:r>
      <w:proofErr w:type="gramStart"/>
      <w:r w:rsidRPr="00E772D6">
        <w:rPr>
          <w:rFonts w:ascii="Verdana" w:hAnsi="Verdana"/>
          <w:sz w:val="28"/>
          <w:szCs w:val="28"/>
        </w:rPr>
        <w:t>Х</w:t>
      </w:r>
      <w:proofErr w:type="gramEnd"/>
      <w:r w:rsidRPr="00E772D6">
        <w:rPr>
          <w:rFonts w:ascii="Verdana" w:hAnsi="Verdana"/>
          <w:sz w:val="28"/>
          <w:szCs w:val="28"/>
          <w:lang w:val="en-US"/>
        </w:rPr>
        <w:t>IX</w:t>
      </w:r>
      <w:r w:rsidRPr="00E772D6">
        <w:rPr>
          <w:rFonts w:ascii="Verdana" w:hAnsi="Verdana"/>
          <w:sz w:val="28"/>
          <w:szCs w:val="28"/>
        </w:rPr>
        <w:t xml:space="preserve"> в. были выяснены химическая инертность азота в свободном состоянии и исключительная роль его в соединениях с другими элементами в качестве связанного азота. </w:t>
      </w:r>
    </w:p>
    <w:p w:rsidR="00E772D6" w:rsidRPr="00E772D6" w:rsidRDefault="00E772D6" w:rsidP="00E772D6">
      <w:pPr>
        <w:spacing w:line="360" w:lineRule="auto"/>
        <w:ind w:firstLine="426"/>
        <w:jc w:val="center"/>
        <w:rPr>
          <w:rFonts w:ascii="Verdana" w:hAnsi="Verdana"/>
          <w:b/>
          <w:bCs/>
          <w:color w:val="FF00FF"/>
          <w:sz w:val="28"/>
          <w:szCs w:val="28"/>
        </w:rPr>
      </w:pPr>
    </w:p>
    <w:p w:rsidR="00E772D6" w:rsidRPr="00E772D6" w:rsidRDefault="00E772D6" w:rsidP="00E772D6">
      <w:pPr>
        <w:spacing w:line="360" w:lineRule="auto"/>
        <w:ind w:firstLine="426"/>
        <w:jc w:val="center"/>
        <w:rPr>
          <w:rFonts w:ascii="Verdana" w:hAnsi="Verdana"/>
          <w:b/>
          <w:bCs/>
          <w:color w:val="FF00FF"/>
          <w:sz w:val="28"/>
          <w:szCs w:val="28"/>
        </w:rPr>
      </w:pPr>
      <w:r w:rsidRPr="00E772D6">
        <w:rPr>
          <w:rFonts w:ascii="Verdana" w:hAnsi="Verdana"/>
          <w:b/>
          <w:bCs/>
          <w:color w:val="FF00FF"/>
          <w:sz w:val="28"/>
          <w:szCs w:val="28"/>
        </w:rPr>
        <w:t>Распространенность в природе.</w:t>
      </w:r>
    </w:p>
    <w:p w:rsidR="00E772D6" w:rsidRPr="00E772D6" w:rsidRDefault="00E772D6" w:rsidP="00E772D6">
      <w:pPr>
        <w:spacing w:line="360" w:lineRule="auto"/>
        <w:ind w:firstLine="426"/>
        <w:jc w:val="both"/>
        <w:rPr>
          <w:rFonts w:ascii="Verdana" w:hAnsi="Verdana"/>
          <w:sz w:val="28"/>
          <w:szCs w:val="28"/>
        </w:rPr>
      </w:pPr>
      <w:r w:rsidRPr="00E772D6">
        <w:rPr>
          <w:rFonts w:ascii="Verdana" w:hAnsi="Verdana"/>
          <w:sz w:val="28"/>
          <w:szCs w:val="28"/>
        </w:rPr>
        <w:lastRenderedPageBreak/>
        <w:t>Азот - один из самых распространенных элементов на Земле, причем основная его масса (около 4*10</w:t>
      </w:r>
      <w:r w:rsidRPr="00E772D6">
        <w:rPr>
          <w:rFonts w:ascii="Verdana" w:hAnsi="Verdana"/>
          <w:sz w:val="28"/>
          <w:szCs w:val="28"/>
          <w:vertAlign w:val="superscript"/>
        </w:rPr>
        <w:t>15</w:t>
      </w:r>
      <w:r w:rsidRPr="00E772D6">
        <w:rPr>
          <w:rFonts w:ascii="Verdana" w:hAnsi="Verdana"/>
          <w:sz w:val="28"/>
          <w:szCs w:val="28"/>
        </w:rPr>
        <w:t xml:space="preserve"> т.</w:t>
      </w:r>
      <w:proofErr w:type="gramStart"/>
      <w:r w:rsidRPr="00E772D6">
        <w:rPr>
          <w:rFonts w:ascii="Verdana" w:hAnsi="Verdana"/>
          <w:sz w:val="28"/>
          <w:szCs w:val="28"/>
        </w:rPr>
        <w:t>)с</w:t>
      </w:r>
      <w:proofErr w:type="gramEnd"/>
      <w:r w:rsidRPr="00E772D6">
        <w:rPr>
          <w:rFonts w:ascii="Verdana" w:hAnsi="Verdana"/>
          <w:sz w:val="28"/>
          <w:szCs w:val="28"/>
        </w:rPr>
        <w:t xml:space="preserve">осредоточена в свободном состоянии в атмосфере. В воздухе свободный азот (в виде молекул </w:t>
      </w:r>
      <w:r w:rsidRPr="00E772D6">
        <w:rPr>
          <w:rFonts w:ascii="Verdana" w:hAnsi="Verdana"/>
          <w:sz w:val="28"/>
          <w:szCs w:val="28"/>
          <w:lang w:val="en-US"/>
        </w:rPr>
        <w:t>N</w:t>
      </w:r>
      <w:r w:rsidRPr="00E772D6">
        <w:rPr>
          <w:rFonts w:ascii="Verdana" w:hAnsi="Verdana"/>
          <w:sz w:val="28"/>
          <w:szCs w:val="28"/>
          <w:vertAlign w:val="subscript"/>
        </w:rPr>
        <w:t>2</w:t>
      </w:r>
      <w:proofErr w:type="gramStart"/>
      <w:r w:rsidRPr="00E772D6">
        <w:rPr>
          <w:rFonts w:ascii="Verdana" w:hAnsi="Verdana"/>
          <w:sz w:val="28"/>
          <w:szCs w:val="28"/>
        </w:rPr>
        <w:t xml:space="preserve"> )</w:t>
      </w:r>
      <w:proofErr w:type="gramEnd"/>
      <w:r w:rsidRPr="00E772D6">
        <w:rPr>
          <w:rFonts w:ascii="Verdana" w:hAnsi="Verdana"/>
          <w:sz w:val="28"/>
          <w:szCs w:val="28"/>
        </w:rPr>
        <w:t xml:space="preserve"> составляет 78,09% по объему ( или 75,6% по массе ), не считая незначительных примесей его в виде аммиака и окислов. Среднее содержание азота в литосфере 1,9*10</w:t>
      </w:r>
      <w:r w:rsidRPr="00E772D6">
        <w:rPr>
          <w:rFonts w:ascii="Verdana" w:hAnsi="Verdana"/>
          <w:sz w:val="28"/>
          <w:szCs w:val="28"/>
          <w:vertAlign w:val="superscript"/>
        </w:rPr>
        <w:t>-3</w:t>
      </w:r>
      <w:r w:rsidRPr="00E772D6">
        <w:rPr>
          <w:rFonts w:ascii="Verdana" w:hAnsi="Verdana"/>
          <w:sz w:val="28"/>
          <w:szCs w:val="28"/>
        </w:rPr>
        <w:t xml:space="preserve">% по массе. Природные соединения азота - хлористый аммоний </w:t>
      </w:r>
      <w:r w:rsidRPr="00E772D6">
        <w:rPr>
          <w:rFonts w:ascii="Verdana" w:hAnsi="Verdana"/>
          <w:sz w:val="28"/>
          <w:szCs w:val="28"/>
          <w:lang w:val="en-US"/>
        </w:rPr>
        <w:t>NH</w:t>
      </w:r>
      <w:r w:rsidRPr="00E772D6">
        <w:rPr>
          <w:rFonts w:ascii="Verdana" w:hAnsi="Verdana"/>
          <w:sz w:val="28"/>
          <w:szCs w:val="28"/>
          <w:vertAlign w:val="subscript"/>
        </w:rPr>
        <w:t>4</w:t>
      </w:r>
      <w:r w:rsidRPr="00E772D6">
        <w:rPr>
          <w:rFonts w:ascii="Verdana" w:hAnsi="Verdana"/>
          <w:sz w:val="28"/>
          <w:szCs w:val="28"/>
          <w:lang w:val="en-US"/>
        </w:rPr>
        <w:t>CI</w:t>
      </w:r>
      <w:r w:rsidRPr="00E772D6">
        <w:rPr>
          <w:rFonts w:ascii="Verdana" w:hAnsi="Verdana"/>
          <w:sz w:val="28"/>
          <w:szCs w:val="28"/>
        </w:rPr>
        <w:t xml:space="preserve"> и различные нитраты. Крупные скопления селитры характерны для сухого пустынного климата </w:t>
      </w:r>
      <w:proofErr w:type="gramStart"/>
      <w:r w:rsidRPr="00E772D6">
        <w:rPr>
          <w:rFonts w:ascii="Verdana" w:hAnsi="Verdana"/>
          <w:sz w:val="28"/>
          <w:szCs w:val="28"/>
        </w:rPr>
        <w:t xml:space="preserve">( </w:t>
      </w:r>
      <w:proofErr w:type="gramEnd"/>
      <w:r w:rsidRPr="00E772D6">
        <w:rPr>
          <w:rFonts w:ascii="Verdana" w:hAnsi="Verdana"/>
          <w:sz w:val="28"/>
          <w:szCs w:val="28"/>
        </w:rPr>
        <w:t xml:space="preserve">Чили, Средняя Азия ). Долгое время селитры были главным поставщиком азота для промышленности </w:t>
      </w:r>
      <w:proofErr w:type="gramStart"/>
      <w:r w:rsidRPr="00E772D6">
        <w:rPr>
          <w:rFonts w:ascii="Verdana" w:hAnsi="Verdana"/>
          <w:sz w:val="28"/>
          <w:szCs w:val="28"/>
        </w:rPr>
        <w:t xml:space="preserve">( </w:t>
      </w:r>
      <w:proofErr w:type="gramEnd"/>
      <w:r w:rsidRPr="00E772D6">
        <w:rPr>
          <w:rFonts w:ascii="Verdana" w:hAnsi="Verdana"/>
          <w:sz w:val="28"/>
          <w:szCs w:val="28"/>
        </w:rPr>
        <w:t xml:space="preserve">сейчас основное значение для связывания азота имеет промышленный синтез аммиака из азота воздуха и водорода ). Небольшие количества связанного азота находятся в каменном угле    </w:t>
      </w:r>
      <w:proofErr w:type="gramStart"/>
      <w:r w:rsidRPr="00E772D6">
        <w:rPr>
          <w:rFonts w:ascii="Verdana" w:hAnsi="Verdana"/>
          <w:sz w:val="28"/>
          <w:szCs w:val="28"/>
        </w:rPr>
        <w:t xml:space="preserve">( </w:t>
      </w:r>
      <w:proofErr w:type="gramEnd"/>
      <w:r w:rsidRPr="00E772D6">
        <w:rPr>
          <w:rFonts w:ascii="Verdana" w:hAnsi="Verdana"/>
          <w:sz w:val="28"/>
          <w:szCs w:val="28"/>
        </w:rPr>
        <w:t xml:space="preserve">1 - 2,5% ) и нефти ( 0,02 - 1,5% ), а также в водах рек, морей и океанов. Азот накапливается в почвах      </w:t>
      </w:r>
      <w:proofErr w:type="gramStart"/>
      <w:r w:rsidRPr="00E772D6">
        <w:rPr>
          <w:rFonts w:ascii="Verdana" w:hAnsi="Verdana"/>
          <w:sz w:val="28"/>
          <w:szCs w:val="28"/>
        </w:rPr>
        <w:t xml:space="preserve">( </w:t>
      </w:r>
      <w:proofErr w:type="gramEnd"/>
      <w:r w:rsidRPr="00E772D6">
        <w:rPr>
          <w:rFonts w:ascii="Verdana" w:hAnsi="Verdana"/>
          <w:sz w:val="28"/>
          <w:szCs w:val="28"/>
        </w:rPr>
        <w:t xml:space="preserve">0,1% ) и в живых организмах ( 0,3% ). </w:t>
      </w:r>
    </w:p>
    <w:p w:rsidR="00E772D6" w:rsidRPr="00E772D6" w:rsidRDefault="00E772D6" w:rsidP="00E772D6">
      <w:pPr>
        <w:spacing w:line="360" w:lineRule="auto"/>
        <w:ind w:firstLine="426"/>
        <w:jc w:val="both"/>
        <w:rPr>
          <w:rFonts w:ascii="Verdana" w:hAnsi="Verdana"/>
          <w:sz w:val="28"/>
          <w:szCs w:val="28"/>
        </w:rPr>
      </w:pPr>
      <w:r w:rsidRPr="00E772D6">
        <w:rPr>
          <w:rFonts w:ascii="Verdana" w:hAnsi="Verdana"/>
          <w:sz w:val="28"/>
          <w:szCs w:val="28"/>
        </w:rPr>
        <w:t xml:space="preserve">Хотя название “азот” означает “не поддерживающий жизни”, на самом деле это - необходимый для жизнедеятельности элемент. В белке животных и человека  содержится 16 - 17% азота. В организмах плотоядных животных белок образуется за счет потребляемых белковых веществ, имеющихся в организмах травоядных животных и в растениях. Растения синтезируют белок, усваивая содержащиеся в почве азотистые вещества, главным образом неорганические. Значительные количества азота поступают в почву благодаря азотфиксирующим микроорганизмам, </w:t>
      </w:r>
      <w:r w:rsidRPr="00E772D6">
        <w:rPr>
          <w:rFonts w:ascii="Verdana" w:hAnsi="Verdana"/>
          <w:sz w:val="28"/>
          <w:szCs w:val="28"/>
        </w:rPr>
        <w:lastRenderedPageBreak/>
        <w:t>способным переводить свободный азот воздуха в соединения азота.</w:t>
      </w:r>
    </w:p>
    <w:p w:rsidR="00E772D6" w:rsidRPr="00E772D6" w:rsidRDefault="00E772D6" w:rsidP="00E772D6">
      <w:pPr>
        <w:spacing w:line="360" w:lineRule="auto"/>
        <w:ind w:firstLine="426"/>
        <w:jc w:val="both"/>
        <w:rPr>
          <w:rFonts w:ascii="Verdana" w:hAnsi="Verdana"/>
          <w:sz w:val="28"/>
          <w:szCs w:val="28"/>
        </w:rPr>
      </w:pPr>
      <w:r w:rsidRPr="00E772D6">
        <w:rPr>
          <w:rFonts w:ascii="Verdana" w:hAnsi="Verdana"/>
          <w:sz w:val="28"/>
          <w:szCs w:val="28"/>
        </w:rPr>
        <w:t xml:space="preserve">В природе осуществляется круговорот азота, главную роль в котором играют микроорганизмы - </w:t>
      </w:r>
      <w:proofErr w:type="spellStart"/>
      <w:r w:rsidRPr="00E772D6">
        <w:rPr>
          <w:rFonts w:ascii="Verdana" w:hAnsi="Verdana"/>
          <w:sz w:val="28"/>
          <w:szCs w:val="28"/>
        </w:rPr>
        <w:t>нитрофицирующие</w:t>
      </w:r>
      <w:proofErr w:type="spellEnd"/>
      <w:r w:rsidRPr="00E772D6">
        <w:rPr>
          <w:rFonts w:ascii="Verdana" w:hAnsi="Verdana"/>
          <w:sz w:val="28"/>
          <w:szCs w:val="28"/>
        </w:rPr>
        <w:t xml:space="preserve">, </w:t>
      </w:r>
      <w:proofErr w:type="spellStart"/>
      <w:r w:rsidRPr="00E772D6">
        <w:rPr>
          <w:rFonts w:ascii="Verdana" w:hAnsi="Verdana"/>
          <w:sz w:val="28"/>
          <w:szCs w:val="28"/>
        </w:rPr>
        <w:t>денитрофицирующие</w:t>
      </w:r>
      <w:proofErr w:type="spellEnd"/>
      <w:r w:rsidRPr="00E772D6">
        <w:rPr>
          <w:rFonts w:ascii="Verdana" w:hAnsi="Verdana"/>
          <w:sz w:val="28"/>
          <w:szCs w:val="28"/>
        </w:rPr>
        <w:t xml:space="preserve">, азотфиксирующие и др. Однако в результате извлечения из почвы растениями огромного количества связанного азота </w:t>
      </w:r>
      <w:proofErr w:type="gramStart"/>
      <w:r w:rsidRPr="00E772D6">
        <w:rPr>
          <w:rFonts w:ascii="Verdana" w:hAnsi="Verdana"/>
          <w:sz w:val="28"/>
          <w:szCs w:val="28"/>
        </w:rPr>
        <w:t xml:space="preserve">( </w:t>
      </w:r>
      <w:proofErr w:type="gramEnd"/>
      <w:r w:rsidRPr="00E772D6">
        <w:rPr>
          <w:rFonts w:ascii="Verdana" w:hAnsi="Verdana"/>
          <w:sz w:val="28"/>
          <w:szCs w:val="28"/>
        </w:rPr>
        <w:t xml:space="preserve">особенно при интенсивном земледелии ) почвы оказываются обедненными. Дефицит азота характерен для земледелия почти всех стран, наблюдается дефицит азота и в животноводстве </w:t>
      </w:r>
      <w:proofErr w:type="gramStart"/>
      <w:r w:rsidRPr="00E772D6">
        <w:rPr>
          <w:rFonts w:ascii="Verdana" w:hAnsi="Verdana"/>
          <w:sz w:val="28"/>
          <w:szCs w:val="28"/>
        </w:rPr>
        <w:t xml:space="preserve">( </w:t>
      </w:r>
      <w:proofErr w:type="gramEnd"/>
      <w:r w:rsidRPr="00E772D6">
        <w:rPr>
          <w:rFonts w:ascii="Verdana" w:hAnsi="Verdana"/>
          <w:sz w:val="28"/>
          <w:szCs w:val="28"/>
        </w:rPr>
        <w:t>“белковое голодание” ). На почвах, бедных доступным азотом, растения плохо развиваются. Хозяйственная деятельность человека нарушает круговорот азота. Так, сжигание топлива обогащает атмосферу азотом, а заводы, производящие удобрения, связывают азот из воздуха. Транспортировка удобрений и продуктов сельского хозяйства перераспределяет азот на поверхности земли.</w:t>
      </w:r>
    </w:p>
    <w:p w:rsidR="00E772D6" w:rsidRPr="00E772D6" w:rsidRDefault="00E772D6" w:rsidP="00E772D6">
      <w:pPr>
        <w:spacing w:line="360" w:lineRule="auto"/>
        <w:ind w:firstLine="426"/>
        <w:jc w:val="both"/>
        <w:rPr>
          <w:rFonts w:ascii="Verdana" w:hAnsi="Verdana"/>
          <w:sz w:val="28"/>
          <w:szCs w:val="28"/>
        </w:rPr>
      </w:pPr>
      <w:r w:rsidRPr="00E772D6">
        <w:rPr>
          <w:rFonts w:ascii="Verdana" w:hAnsi="Verdana"/>
          <w:sz w:val="28"/>
          <w:szCs w:val="28"/>
        </w:rPr>
        <w:t xml:space="preserve">Азот - четвертый по распространенности элемент Солнечной системы </w:t>
      </w:r>
      <w:proofErr w:type="gramStart"/>
      <w:r w:rsidRPr="00E772D6">
        <w:rPr>
          <w:rFonts w:ascii="Verdana" w:hAnsi="Verdana"/>
          <w:sz w:val="28"/>
          <w:szCs w:val="28"/>
        </w:rPr>
        <w:t xml:space="preserve">( </w:t>
      </w:r>
      <w:proofErr w:type="gramEnd"/>
      <w:r w:rsidRPr="00E772D6">
        <w:rPr>
          <w:rFonts w:ascii="Verdana" w:hAnsi="Verdana"/>
          <w:sz w:val="28"/>
          <w:szCs w:val="28"/>
        </w:rPr>
        <w:t xml:space="preserve">после водорода, гелия и кислорода).   </w:t>
      </w:r>
    </w:p>
    <w:p w:rsidR="00E772D6" w:rsidRPr="00E772D6" w:rsidRDefault="00E772D6" w:rsidP="00E772D6">
      <w:pPr>
        <w:spacing w:line="360" w:lineRule="auto"/>
        <w:ind w:firstLine="426"/>
        <w:jc w:val="center"/>
        <w:rPr>
          <w:rFonts w:ascii="Verdana" w:hAnsi="Verdana"/>
          <w:b/>
          <w:bCs/>
          <w:color w:val="FF00FF"/>
          <w:sz w:val="28"/>
          <w:szCs w:val="28"/>
        </w:rPr>
      </w:pPr>
    </w:p>
    <w:p w:rsidR="00E772D6" w:rsidRPr="00E772D6" w:rsidRDefault="00E772D6" w:rsidP="00E772D6">
      <w:pPr>
        <w:spacing w:line="360" w:lineRule="auto"/>
        <w:ind w:firstLine="426"/>
        <w:jc w:val="center"/>
        <w:rPr>
          <w:rFonts w:ascii="Verdana" w:hAnsi="Verdana"/>
          <w:b/>
          <w:bCs/>
          <w:color w:val="FF00FF"/>
          <w:sz w:val="28"/>
          <w:szCs w:val="28"/>
        </w:rPr>
      </w:pPr>
    </w:p>
    <w:p w:rsidR="00E772D6" w:rsidRPr="00E772D6" w:rsidRDefault="00E772D6" w:rsidP="00E772D6">
      <w:pPr>
        <w:spacing w:line="360" w:lineRule="auto"/>
        <w:ind w:firstLine="426"/>
        <w:jc w:val="center"/>
        <w:rPr>
          <w:rFonts w:ascii="Verdana" w:hAnsi="Verdana"/>
          <w:b/>
          <w:bCs/>
          <w:color w:val="FF00FF"/>
          <w:sz w:val="28"/>
          <w:szCs w:val="28"/>
        </w:rPr>
      </w:pPr>
    </w:p>
    <w:p w:rsidR="00E772D6" w:rsidRPr="00E772D6" w:rsidRDefault="00E772D6" w:rsidP="00E772D6">
      <w:pPr>
        <w:spacing w:line="360" w:lineRule="auto"/>
        <w:ind w:firstLine="426"/>
        <w:jc w:val="center"/>
        <w:rPr>
          <w:rFonts w:ascii="Verdana" w:hAnsi="Verdana"/>
          <w:b/>
          <w:bCs/>
          <w:color w:val="FF00FF"/>
          <w:sz w:val="28"/>
          <w:szCs w:val="28"/>
        </w:rPr>
      </w:pPr>
      <w:r w:rsidRPr="00E772D6">
        <w:rPr>
          <w:rFonts w:ascii="Verdana" w:hAnsi="Verdana"/>
          <w:b/>
          <w:bCs/>
          <w:color w:val="FF00FF"/>
          <w:sz w:val="28"/>
          <w:szCs w:val="28"/>
        </w:rPr>
        <w:t xml:space="preserve">Атом, молекула.  </w:t>
      </w:r>
    </w:p>
    <w:p w:rsidR="00E772D6" w:rsidRPr="00E772D6" w:rsidRDefault="00E772D6" w:rsidP="00E772D6">
      <w:pPr>
        <w:spacing w:line="360" w:lineRule="auto"/>
        <w:ind w:firstLine="426"/>
        <w:jc w:val="both"/>
        <w:rPr>
          <w:rFonts w:ascii="Verdana" w:hAnsi="Verdana"/>
          <w:sz w:val="28"/>
          <w:szCs w:val="28"/>
        </w:rPr>
      </w:pPr>
      <w:r w:rsidRPr="00E772D6">
        <w:rPr>
          <w:rFonts w:ascii="Verdana" w:hAnsi="Verdana"/>
          <w:kern w:val="28"/>
          <w:sz w:val="28"/>
          <w:szCs w:val="28"/>
        </w:rPr>
        <w:t>Внешняя электронная оболочка атома азота состоит из 5 элек</w:t>
      </w:r>
      <w:r w:rsidRPr="00E772D6">
        <w:rPr>
          <w:rFonts w:ascii="Verdana" w:hAnsi="Verdana"/>
          <w:sz w:val="28"/>
          <w:szCs w:val="28"/>
        </w:rPr>
        <w:t xml:space="preserve">тронов </w:t>
      </w:r>
      <w:proofErr w:type="gramStart"/>
      <w:r w:rsidRPr="00E772D6">
        <w:rPr>
          <w:rFonts w:ascii="Verdana" w:hAnsi="Verdana"/>
          <w:sz w:val="28"/>
          <w:szCs w:val="28"/>
        </w:rPr>
        <w:t xml:space="preserve">( </w:t>
      </w:r>
      <w:proofErr w:type="gramEnd"/>
      <w:r w:rsidRPr="00E772D6">
        <w:rPr>
          <w:rFonts w:ascii="Verdana" w:hAnsi="Verdana"/>
          <w:sz w:val="28"/>
          <w:szCs w:val="28"/>
        </w:rPr>
        <w:t xml:space="preserve">одной </w:t>
      </w:r>
      <w:proofErr w:type="spellStart"/>
      <w:r w:rsidRPr="00E772D6">
        <w:rPr>
          <w:rFonts w:ascii="Verdana" w:hAnsi="Verdana"/>
          <w:sz w:val="28"/>
          <w:szCs w:val="28"/>
        </w:rPr>
        <w:t>неподеленной</w:t>
      </w:r>
      <w:proofErr w:type="spellEnd"/>
      <w:r w:rsidRPr="00E772D6">
        <w:rPr>
          <w:rFonts w:ascii="Verdana" w:hAnsi="Verdana"/>
          <w:sz w:val="28"/>
          <w:szCs w:val="28"/>
        </w:rPr>
        <w:t xml:space="preserve"> пары и трех </w:t>
      </w:r>
      <w:proofErr w:type="spellStart"/>
      <w:r w:rsidRPr="00E772D6">
        <w:rPr>
          <w:rFonts w:ascii="Verdana" w:hAnsi="Verdana"/>
          <w:sz w:val="28"/>
          <w:szCs w:val="28"/>
        </w:rPr>
        <w:t>неспаренных</w:t>
      </w:r>
      <w:proofErr w:type="spellEnd"/>
      <w:r w:rsidRPr="00E772D6">
        <w:rPr>
          <w:rFonts w:ascii="Verdana" w:hAnsi="Verdana"/>
          <w:sz w:val="28"/>
          <w:szCs w:val="28"/>
        </w:rPr>
        <w:t xml:space="preserve"> - конфигурация 2</w:t>
      </w:r>
      <w:r w:rsidRPr="00E772D6">
        <w:rPr>
          <w:rFonts w:ascii="Verdana" w:hAnsi="Verdana"/>
          <w:sz w:val="28"/>
          <w:szCs w:val="28"/>
          <w:lang w:val="en-US"/>
        </w:rPr>
        <w:t>s</w:t>
      </w:r>
      <w:r w:rsidRPr="00E772D6">
        <w:rPr>
          <w:rFonts w:ascii="Verdana" w:hAnsi="Verdana"/>
          <w:sz w:val="28"/>
          <w:szCs w:val="28"/>
          <w:vertAlign w:val="superscript"/>
        </w:rPr>
        <w:t>2</w:t>
      </w:r>
      <w:r w:rsidRPr="00E772D6">
        <w:rPr>
          <w:rFonts w:ascii="Verdana" w:hAnsi="Verdana"/>
          <w:sz w:val="28"/>
          <w:szCs w:val="28"/>
        </w:rPr>
        <w:t>2</w:t>
      </w:r>
      <w:r w:rsidRPr="00E772D6">
        <w:rPr>
          <w:rFonts w:ascii="Verdana" w:hAnsi="Verdana"/>
          <w:sz w:val="28"/>
          <w:szCs w:val="28"/>
          <w:lang w:val="en-US"/>
        </w:rPr>
        <w:t>p</w:t>
      </w:r>
      <w:r w:rsidRPr="00E772D6">
        <w:rPr>
          <w:rFonts w:ascii="Verdana" w:hAnsi="Verdana"/>
          <w:sz w:val="28"/>
          <w:szCs w:val="28"/>
          <w:vertAlign w:val="superscript"/>
        </w:rPr>
        <w:t>3</w:t>
      </w:r>
      <w:r w:rsidRPr="00E772D6">
        <w:rPr>
          <w:rFonts w:ascii="Verdana" w:hAnsi="Verdana"/>
          <w:sz w:val="28"/>
          <w:szCs w:val="28"/>
        </w:rPr>
        <w:t xml:space="preserve"> ). Чаще всего азот в соединениях 3-</w:t>
      </w:r>
      <w:r w:rsidRPr="00E772D6">
        <w:rPr>
          <w:rFonts w:ascii="Verdana" w:hAnsi="Verdana"/>
          <w:sz w:val="28"/>
          <w:szCs w:val="28"/>
        </w:rPr>
        <w:lastRenderedPageBreak/>
        <w:t xml:space="preserve">ковалентен за счет </w:t>
      </w:r>
      <w:proofErr w:type="spellStart"/>
      <w:r w:rsidRPr="00E772D6">
        <w:rPr>
          <w:rFonts w:ascii="Verdana" w:hAnsi="Verdana"/>
          <w:sz w:val="28"/>
          <w:szCs w:val="28"/>
        </w:rPr>
        <w:t>неспаренных</w:t>
      </w:r>
      <w:proofErr w:type="spellEnd"/>
      <w:r w:rsidRPr="00E772D6">
        <w:rPr>
          <w:rFonts w:ascii="Verdana" w:hAnsi="Verdana"/>
          <w:sz w:val="28"/>
          <w:szCs w:val="28"/>
        </w:rPr>
        <w:t xml:space="preserve"> электронов </w:t>
      </w:r>
      <w:proofErr w:type="gramStart"/>
      <w:r w:rsidRPr="00E772D6">
        <w:rPr>
          <w:rFonts w:ascii="Verdana" w:hAnsi="Verdana"/>
          <w:sz w:val="28"/>
          <w:szCs w:val="28"/>
        </w:rPr>
        <w:t xml:space="preserve">( </w:t>
      </w:r>
      <w:proofErr w:type="gramEnd"/>
      <w:r w:rsidRPr="00E772D6">
        <w:rPr>
          <w:rFonts w:ascii="Verdana" w:hAnsi="Verdana"/>
          <w:sz w:val="28"/>
          <w:szCs w:val="28"/>
        </w:rPr>
        <w:t xml:space="preserve">как в аммиаке </w:t>
      </w:r>
      <w:r w:rsidRPr="00E772D6">
        <w:rPr>
          <w:rFonts w:ascii="Verdana" w:hAnsi="Verdana"/>
          <w:sz w:val="28"/>
          <w:szCs w:val="28"/>
          <w:lang w:val="en-US"/>
        </w:rPr>
        <w:t>NH</w:t>
      </w:r>
      <w:r w:rsidRPr="00E772D6">
        <w:rPr>
          <w:rFonts w:ascii="Verdana" w:hAnsi="Verdana"/>
          <w:sz w:val="28"/>
          <w:szCs w:val="28"/>
          <w:vertAlign w:val="subscript"/>
        </w:rPr>
        <w:t>3</w:t>
      </w:r>
      <w:r w:rsidRPr="00E772D6">
        <w:rPr>
          <w:rFonts w:ascii="Verdana" w:hAnsi="Verdana"/>
          <w:sz w:val="28"/>
          <w:szCs w:val="28"/>
        </w:rPr>
        <w:t xml:space="preserve"> ). Наличие </w:t>
      </w:r>
      <w:proofErr w:type="spellStart"/>
      <w:r w:rsidRPr="00E772D6">
        <w:rPr>
          <w:rFonts w:ascii="Verdana" w:hAnsi="Verdana"/>
          <w:sz w:val="28"/>
          <w:szCs w:val="28"/>
        </w:rPr>
        <w:t>неподеленной</w:t>
      </w:r>
      <w:proofErr w:type="spellEnd"/>
      <w:r w:rsidRPr="00E772D6">
        <w:rPr>
          <w:rFonts w:ascii="Verdana" w:hAnsi="Verdana"/>
          <w:sz w:val="28"/>
          <w:szCs w:val="28"/>
        </w:rPr>
        <w:t xml:space="preserve"> пары электронов может приводить к образованию еще одной ковалентной связи, и азот становится 4-ковалентным </w:t>
      </w:r>
      <w:proofErr w:type="gramStart"/>
      <w:r w:rsidRPr="00E772D6">
        <w:rPr>
          <w:rFonts w:ascii="Verdana" w:hAnsi="Verdana"/>
          <w:sz w:val="28"/>
          <w:szCs w:val="28"/>
        </w:rPr>
        <w:t xml:space="preserve">( </w:t>
      </w:r>
      <w:proofErr w:type="gramEnd"/>
      <w:r w:rsidRPr="00E772D6">
        <w:rPr>
          <w:rFonts w:ascii="Verdana" w:hAnsi="Verdana"/>
          <w:sz w:val="28"/>
          <w:szCs w:val="28"/>
        </w:rPr>
        <w:t xml:space="preserve">как в ионе аммония </w:t>
      </w:r>
      <w:r w:rsidRPr="00E772D6">
        <w:rPr>
          <w:rFonts w:ascii="Verdana" w:hAnsi="Verdana"/>
          <w:sz w:val="28"/>
          <w:szCs w:val="28"/>
          <w:lang w:val="en-US"/>
        </w:rPr>
        <w:t>NH</w:t>
      </w:r>
      <w:r w:rsidRPr="00E772D6">
        <w:rPr>
          <w:rFonts w:ascii="Verdana" w:hAnsi="Verdana"/>
          <w:sz w:val="28"/>
          <w:szCs w:val="28"/>
          <w:vertAlign w:val="subscript"/>
        </w:rPr>
        <w:t>4</w:t>
      </w:r>
      <w:r w:rsidRPr="00E772D6">
        <w:rPr>
          <w:rFonts w:ascii="Verdana" w:hAnsi="Verdana"/>
          <w:sz w:val="28"/>
          <w:szCs w:val="28"/>
          <w:vertAlign w:val="superscript"/>
        </w:rPr>
        <w:t xml:space="preserve">+ </w:t>
      </w:r>
      <w:r w:rsidRPr="00E772D6">
        <w:rPr>
          <w:rFonts w:ascii="Verdana" w:hAnsi="Verdana"/>
          <w:sz w:val="28"/>
          <w:szCs w:val="28"/>
        </w:rPr>
        <w:t xml:space="preserve">). Степени окисления азота меняются от +5 </w:t>
      </w:r>
      <w:proofErr w:type="gramStart"/>
      <w:r w:rsidRPr="00E772D6">
        <w:rPr>
          <w:rFonts w:ascii="Verdana" w:hAnsi="Verdana"/>
          <w:sz w:val="28"/>
          <w:szCs w:val="28"/>
        </w:rPr>
        <w:t xml:space="preserve">( </w:t>
      </w:r>
      <w:proofErr w:type="gramEnd"/>
      <w:r w:rsidRPr="00E772D6">
        <w:rPr>
          <w:rFonts w:ascii="Verdana" w:hAnsi="Verdana"/>
          <w:sz w:val="28"/>
          <w:szCs w:val="28"/>
        </w:rPr>
        <w:t xml:space="preserve">в </w:t>
      </w:r>
      <w:r w:rsidRPr="00E772D6">
        <w:rPr>
          <w:rFonts w:ascii="Verdana" w:hAnsi="Verdana"/>
          <w:sz w:val="28"/>
          <w:szCs w:val="28"/>
          <w:lang w:val="en-US"/>
        </w:rPr>
        <w:t>N</w:t>
      </w:r>
      <w:r w:rsidRPr="00E772D6">
        <w:rPr>
          <w:rFonts w:ascii="Verdana" w:hAnsi="Verdana"/>
          <w:sz w:val="28"/>
          <w:szCs w:val="28"/>
          <w:vertAlign w:val="subscript"/>
        </w:rPr>
        <w:t>2</w:t>
      </w:r>
      <w:r w:rsidRPr="00E772D6">
        <w:rPr>
          <w:rFonts w:ascii="Verdana" w:hAnsi="Verdana"/>
          <w:sz w:val="28"/>
          <w:szCs w:val="28"/>
          <w:lang w:val="en-US"/>
        </w:rPr>
        <w:t>O</w:t>
      </w:r>
      <w:r w:rsidRPr="00E772D6">
        <w:rPr>
          <w:rFonts w:ascii="Verdana" w:hAnsi="Verdana"/>
          <w:sz w:val="28"/>
          <w:szCs w:val="28"/>
          <w:vertAlign w:val="subscript"/>
        </w:rPr>
        <w:t xml:space="preserve">5 </w:t>
      </w:r>
      <w:r w:rsidRPr="00E772D6">
        <w:rPr>
          <w:rFonts w:ascii="Verdana" w:hAnsi="Verdana"/>
          <w:sz w:val="28"/>
          <w:szCs w:val="28"/>
        </w:rPr>
        <w:t xml:space="preserve">) до -3  ( в </w:t>
      </w:r>
      <w:r w:rsidRPr="00E772D6">
        <w:rPr>
          <w:rFonts w:ascii="Verdana" w:hAnsi="Verdana"/>
          <w:sz w:val="28"/>
          <w:szCs w:val="28"/>
          <w:lang w:val="en-US"/>
        </w:rPr>
        <w:t>NH</w:t>
      </w:r>
      <w:r w:rsidRPr="00E772D6">
        <w:rPr>
          <w:rFonts w:ascii="Verdana" w:hAnsi="Verdana"/>
          <w:sz w:val="28"/>
          <w:szCs w:val="28"/>
          <w:vertAlign w:val="subscript"/>
        </w:rPr>
        <w:t>3</w:t>
      </w:r>
      <w:r w:rsidRPr="00E772D6">
        <w:rPr>
          <w:rFonts w:ascii="Verdana" w:hAnsi="Verdana"/>
          <w:sz w:val="28"/>
          <w:szCs w:val="28"/>
        </w:rPr>
        <w:t xml:space="preserve"> ). В обычных условиях в свободном состоянии азот образует молекулу </w:t>
      </w:r>
      <w:r w:rsidRPr="00E772D6">
        <w:rPr>
          <w:rFonts w:ascii="Verdana" w:hAnsi="Verdana"/>
          <w:sz w:val="28"/>
          <w:szCs w:val="28"/>
          <w:lang w:val="en-US"/>
        </w:rPr>
        <w:t>N</w:t>
      </w:r>
      <w:r w:rsidRPr="00E772D6">
        <w:rPr>
          <w:rFonts w:ascii="Verdana" w:hAnsi="Verdana"/>
          <w:sz w:val="28"/>
          <w:szCs w:val="28"/>
          <w:vertAlign w:val="subscript"/>
        </w:rPr>
        <w:t>2</w:t>
      </w:r>
      <w:r w:rsidRPr="00E772D6">
        <w:rPr>
          <w:rFonts w:ascii="Verdana" w:hAnsi="Verdana"/>
          <w:sz w:val="28"/>
          <w:szCs w:val="28"/>
        </w:rPr>
        <w:t xml:space="preserve">, где атомы азота связаны тремя ковалентными связями. Молекула азота очень устойчива: энергия диссоциации ее на атомы составляет 942,9 </w:t>
      </w:r>
      <w:proofErr w:type="spellStart"/>
      <w:r w:rsidRPr="00E772D6">
        <w:rPr>
          <w:rFonts w:ascii="Verdana" w:hAnsi="Verdana"/>
          <w:sz w:val="28"/>
          <w:szCs w:val="28"/>
        </w:rPr>
        <w:t>кдж</w:t>
      </w:r>
      <w:proofErr w:type="spellEnd"/>
      <w:r w:rsidRPr="00E772D6">
        <w:rPr>
          <w:rFonts w:ascii="Verdana" w:hAnsi="Verdana"/>
          <w:sz w:val="28"/>
          <w:szCs w:val="28"/>
        </w:rPr>
        <w:t>/моль, поэтому даже при температуре 3300</w:t>
      </w:r>
      <w:r w:rsidRPr="00E772D6">
        <w:rPr>
          <w:rFonts w:ascii="Verdana" w:hAnsi="Verdana"/>
          <w:sz w:val="28"/>
          <w:szCs w:val="28"/>
          <w:vertAlign w:val="superscript"/>
        </w:rPr>
        <w:t>0</w:t>
      </w:r>
      <w:r w:rsidRPr="00E772D6">
        <w:rPr>
          <w:rFonts w:ascii="Verdana" w:hAnsi="Verdana"/>
          <w:sz w:val="28"/>
          <w:szCs w:val="28"/>
        </w:rPr>
        <w:t>С степень диссоциации азота составляет лишь около 0,1%.</w:t>
      </w:r>
    </w:p>
    <w:p w:rsidR="00E772D6" w:rsidRPr="00E772D6" w:rsidRDefault="00E772D6" w:rsidP="00E772D6">
      <w:pPr>
        <w:spacing w:line="360" w:lineRule="auto"/>
        <w:ind w:firstLine="426"/>
        <w:jc w:val="center"/>
        <w:rPr>
          <w:rFonts w:ascii="Verdana" w:hAnsi="Verdana"/>
          <w:b/>
          <w:bCs/>
          <w:color w:val="FF00FF"/>
          <w:sz w:val="28"/>
          <w:szCs w:val="28"/>
        </w:rPr>
      </w:pPr>
    </w:p>
    <w:p w:rsidR="00E772D6" w:rsidRPr="00E772D6" w:rsidRDefault="00E772D6" w:rsidP="00E772D6">
      <w:pPr>
        <w:spacing w:line="360" w:lineRule="auto"/>
        <w:ind w:firstLine="426"/>
        <w:jc w:val="center"/>
        <w:rPr>
          <w:rFonts w:ascii="Verdana" w:hAnsi="Verdana"/>
          <w:b/>
          <w:bCs/>
          <w:color w:val="FF00FF"/>
          <w:sz w:val="28"/>
          <w:szCs w:val="28"/>
        </w:rPr>
      </w:pPr>
      <w:r w:rsidRPr="00E772D6">
        <w:rPr>
          <w:rFonts w:ascii="Verdana" w:hAnsi="Verdana"/>
          <w:b/>
          <w:bCs/>
          <w:color w:val="FF00FF"/>
          <w:sz w:val="28"/>
          <w:szCs w:val="28"/>
        </w:rPr>
        <w:t>Физические и химические свойства.</w:t>
      </w:r>
    </w:p>
    <w:p w:rsidR="00E772D6" w:rsidRPr="00E772D6" w:rsidRDefault="00E772D6" w:rsidP="00E772D6">
      <w:pPr>
        <w:spacing w:line="360" w:lineRule="auto"/>
        <w:ind w:firstLine="426"/>
        <w:jc w:val="both"/>
        <w:rPr>
          <w:rFonts w:ascii="Verdana" w:hAnsi="Verdana"/>
          <w:sz w:val="28"/>
          <w:szCs w:val="28"/>
        </w:rPr>
      </w:pPr>
      <w:r w:rsidRPr="00E772D6">
        <w:rPr>
          <w:rFonts w:ascii="Verdana" w:hAnsi="Verdana"/>
          <w:sz w:val="28"/>
          <w:szCs w:val="28"/>
        </w:rPr>
        <w:t>Азот немного легче воздуха; плотность 1,2506 кг/м</w:t>
      </w:r>
      <w:r w:rsidRPr="00E772D6">
        <w:rPr>
          <w:rFonts w:ascii="Verdana" w:hAnsi="Verdana"/>
          <w:sz w:val="28"/>
          <w:szCs w:val="28"/>
          <w:vertAlign w:val="superscript"/>
        </w:rPr>
        <w:t>3</w:t>
      </w:r>
      <w:r w:rsidRPr="00E772D6">
        <w:rPr>
          <w:rFonts w:ascii="Verdana" w:hAnsi="Verdana"/>
          <w:sz w:val="28"/>
          <w:szCs w:val="28"/>
        </w:rPr>
        <w:t xml:space="preserve"> ( при 0</w:t>
      </w:r>
      <w:r w:rsidRPr="00E772D6">
        <w:rPr>
          <w:rFonts w:ascii="Verdana" w:hAnsi="Verdana"/>
          <w:sz w:val="28"/>
          <w:szCs w:val="28"/>
          <w:vertAlign w:val="superscript"/>
        </w:rPr>
        <w:t>0</w:t>
      </w:r>
      <w:r w:rsidRPr="00E772D6">
        <w:rPr>
          <w:rFonts w:ascii="Verdana" w:hAnsi="Verdana"/>
          <w:sz w:val="28"/>
          <w:szCs w:val="28"/>
        </w:rPr>
        <w:t xml:space="preserve">С и 101325 </w:t>
      </w:r>
      <w:proofErr w:type="spellStart"/>
      <w:r w:rsidRPr="00E772D6">
        <w:rPr>
          <w:rFonts w:ascii="Verdana" w:hAnsi="Verdana"/>
          <w:sz w:val="28"/>
          <w:szCs w:val="28"/>
        </w:rPr>
        <w:t>н</w:t>
      </w:r>
      <w:proofErr w:type="spellEnd"/>
      <w:r w:rsidRPr="00E772D6">
        <w:rPr>
          <w:rFonts w:ascii="Verdana" w:hAnsi="Verdana"/>
          <w:sz w:val="28"/>
          <w:szCs w:val="28"/>
        </w:rPr>
        <w:t>/м</w:t>
      </w:r>
      <w:r w:rsidRPr="00E772D6">
        <w:rPr>
          <w:rFonts w:ascii="Verdana" w:hAnsi="Verdana"/>
          <w:sz w:val="28"/>
          <w:szCs w:val="28"/>
          <w:vertAlign w:val="superscript"/>
        </w:rPr>
        <w:t>2</w:t>
      </w:r>
      <w:r w:rsidRPr="00E772D6">
        <w:rPr>
          <w:rFonts w:ascii="Verdana" w:hAnsi="Verdana"/>
          <w:sz w:val="28"/>
          <w:szCs w:val="28"/>
        </w:rPr>
        <w:t xml:space="preserve"> или 760 мм</w:t>
      </w:r>
      <w:proofErr w:type="gramStart"/>
      <w:r w:rsidRPr="00E772D6">
        <w:rPr>
          <w:rFonts w:ascii="Verdana" w:hAnsi="Verdana"/>
          <w:sz w:val="28"/>
          <w:szCs w:val="28"/>
        </w:rPr>
        <w:t>.</w:t>
      </w:r>
      <w:proofErr w:type="gramEnd"/>
      <w:r w:rsidRPr="00E772D6">
        <w:rPr>
          <w:rFonts w:ascii="Verdana" w:hAnsi="Verdana"/>
          <w:sz w:val="28"/>
          <w:szCs w:val="28"/>
        </w:rPr>
        <w:t xml:space="preserve"> </w:t>
      </w:r>
      <w:proofErr w:type="spellStart"/>
      <w:proofErr w:type="gramStart"/>
      <w:r w:rsidRPr="00E772D6">
        <w:rPr>
          <w:rFonts w:ascii="Verdana" w:hAnsi="Verdana"/>
          <w:sz w:val="28"/>
          <w:szCs w:val="28"/>
        </w:rPr>
        <w:t>р</w:t>
      </w:r>
      <w:proofErr w:type="gramEnd"/>
      <w:r w:rsidRPr="00E772D6">
        <w:rPr>
          <w:rFonts w:ascii="Verdana" w:hAnsi="Verdana"/>
          <w:sz w:val="28"/>
          <w:szCs w:val="28"/>
        </w:rPr>
        <w:t>т</w:t>
      </w:r>
      <w:proofErr w:type="spellEnd"/>
      <w:r w:rsidRPr="00E772D6">
        <w:rPr>
          <w:rFonts w:ascii="Verdana" w:hAnsi="Verdana"/>
          <w:sz w:val="28"/>
          <w:szCs w:val="28"/>
        </w:rPr>
        <w:t xml:space="preserve">. ст. ), </w:t>
      </w:r>
      <w:r w:rsidRPr="00E772D6">
        <w:rPr>
          <w:rFonts w:ascii="Verdana" w:hAnsi="Verdana"/>
          <w:sz w:val="28"/>
          <w:szCs w:val="28"/>
          <w:lang w:val="en-US"/>
        </w:rPr>
        <w:t>t</w:t>
      </w:r>
      <w:r w:rsidRPr="00E772D6">
        <w:rPr>
          <w:rFonts w:ascii="Verdana" w:hAnsi="Verdana"/>
          <w:sz w:val="28"/>
          <w:szCs w:val="28"/>
          <w:vertAlign w:val="subscript"/>
        </w:rPr>
        <w:t>пл</w:t>
      </w:r>
      <w:r w:rsidRPr="00E772D6">
        <w:rPr>
          <w:rFonts w:ascii="Verdana" w:hAnsi="Verdana"/>
          <w:sz w:val="28"/>
          <w:szCs w:val="28"/>
        </w:rPr>
        <w:t>-209,86</w:t>
      </w:r>
      <w:r w:rsidRPr="00E772D6">
        <w:rPr>
          <w:rFonts w:ascii="Verdana" w:hAnsi="Verdana"/>
          <w:sz w:val="28"/>
          <w:szCs w:val="28"/>
          <w:vertAlign w:val="superscript"/>
        </w:rPr>
        <w:t>0</w:t>
      </w:r>
      <w:r w:rsidRPr="00E772D6">
        <w:rPr>
          <w:rFonts w:ascii="Verdana" w:hAnsi="Verdana"/>
          <w:sz w:val="28"/>
          <w:szCs w:val="28"/>
        </w:rPr>
        <w:t xml:space="preserve">С, </w:t>
      </w:r>
      <w:r w:rsidRPr="00E772D6">
        <w:rPr>
          <w:rFonts w:ascii="Verdana" w:hAnsi="Verdana"/>
          <w:sz w:val="28"/>
          <w:szCs w:val="28"/>
          <w:lang w:val="en-US"/>
        </w:rPr>
        <w:t>t</w:t>
      </w:r>
      <w:r w:rsidRPr="00E772D6">
        <w:rPr>
          <w:rFonts w:ascii="Verdana" w:hAnsi="Verdana"/>
          <w:sz w:val="28"/>
          <w:szCs w:val="28"/>
          <w:vertAlign w:val="subscript"/>
        </w:rPr>
        <w:t>кип</w:t>
      </w:r>
      <w:r w:rsidRPr="00E772D6">
        <w:rPr>
          <w:rFonts w:ascii="Verdana" w:hAnsi="Verdana"/>
          <w:sz w:val="28"/>
          <w:szCs w:val="28"/>
        </w:rPr>
        <w:t>-195,8</w:t>
      </w:r>
      <w:r w:rsidRPr="00E772D6">
        <w:rPr>
          <w:rFonts w:ascii="Verdana" w:hAnsi="Verdana"/>
          <w:sz w:val="28"/>
          <w:szCs w:val="28"/>
          <w:vertAlign w:val="superscript"/>
        </w:rPr>
        <w:t>0</w:t>
      </w:r>
      <w:r w:rsidRPr="00E772D6">
        <w:rPr>
          <w:rFonts w:ascii="Verdana" w:hAnsi="Verdana"/>
          <w:sz w:val="28"/>
          <w:szCs w:val="28"/>
        </w:rPr>
        <w:t>С. Азот сжижается с трудом: его критическая температура довольно низка     (-147,1</w:t>
      </w:r>
      <w:r w:rsidRPr="00E772D6">
        <w:rPr>
          <w:rFonts w:ascii="Verdana" w:hAnsi="Verdana"/>
          <w:sz w:val="28"/>
          <w:szCs w:val="28"/>
          <w:vertAlign w:val="superscript"/>
        </w:rPr>
        <w:t>0</w:t>
      </w:r>
      <w:r w:rsidRPr="00E772D6">
        <w:rPr>
          <w:rFonts w:ascii="Verdana" w:hAnsi="Verdana"/>
          <w:sz w:val="28"/>
          <w:szCs w:val="28"/>
        </w:rPr>
        <w:t>С), а критическое давление высоко 3,39</w:t>
      </w:r>
      <w:proofErr w:type="gramStart"/>
      <w:r w:rsidRPr="00E772D6">
        <w:rPr>
          <w:rFonts w:ascii="Verdana" w:hAnsi="Verdana"/>
          <w:sz w:val="28"/>
          <w:szCs w:val="28"/>
        </w:rPr>
        <w:t xml:space="preserve"> </w:t>
      </w:r>
      <w:proofErr w:type="spellStart"/>
      <w:r w:rsidRPr="00E772D6">
        <w:rPr>
          <w:rFonts w:ascii="Verdana" w:hAnsi="Verdana"/>
          <w:sz w:val="28"/>
          <w:szCs w:val="28"/>
        </w:rPr>
        <w:t>М</w:t>
      </w:r>
      <w:proofErr w:type="gramEnd"/>
      <w:r w:rsidRPr="00E772D6">
        <w:rPr>
          <w:rFonts w:ascii="Verdana" w:hAnsi="Verdana"/>
          <w:sz w:val="28"/>
          <w:szCs w:val="28"/>
        </w:rPr>
        <w:t>н</w:t>
      </w:r>
      <w:proofErr w:type="spellEnd"/>
      <w:r w:rsidRPr="00E772D6">
        <w:rPr>
          <w:rFonts w:ascii="Verdana" w:hAnsi="Verdana"/>
          <w:sz w:val="28"/>
          <w:szCs w:val="28"/>
        </w:rPr>
        <w:t>/м</w:t>
      </w:r>
      <w:r w:rsidRPr="00E772D6">
        <w:rPr>
          <w:rFonts w:ascii="Verdana" w:hAnsi="Verdana"/>
          <w:sz w:val="28"/>
          <w:szCs w:val="28"/>
          <w:vertAlign w:val="superscript"/>
        </w:rPr>
        <w:t>2</w:t>
      </w:r>
      <w:r w:rsidRPr="00E772D6">
        <w:rPr>
          <w:rFonts w:ascii="Verdana" w:hAnsi="Verdana"/>
          <w:sz w:val="28"/>
          <w:szCs w:val="28"/>
        </w:rPr>
        <w:t xml:space="preserve">                  (34,6 кгс/см</w:t>
      </w:r>
      <w:r w:rsidRPr="00E772D6">
        <w:rPr>
          <w:rFonts w:ascii="Verdana" w:hAnsi="Verdana"/>
          <w:sz w:val="28"/>
          <w:szCs w:val="28"/>
          <w:vertAlign w:val="superscript"/>
        </w:rPr>
        <w:t>2</w:t>
      </w:r>
      <w:r w:rsidRPr="00E772D6">
        <w:rPr>
          <w:rFonts w:ascii="Verdana" w:hAnsi="Verdana"/>
          <w:sz w:val="28"/>
          <w:szCs w:val="28"/>
        </w:rPr>
        <w:t>);плотность жидкого азота 808 кг/м</w:t>
      </w:r>
      <w:r w:rsidRPr="00E772D6">
        <w:rPr>
          <w:rFonts w:ascii="Verdana" w:hAnsi="Verdana"/>
          <w:sz w:val="28"/>
          <w:szCs w:val="28"/>
          <w:vertAlign w:val="superscript"/>
        </w:rPr>
        <w:t>3</w:t>
      </w:r>
      <w:r w:rsidRPr="00E772D6">
        <w:rPr>
          <w:rFonts w:ascii="Verdana" w:hAnsi="Verdana"/>
          <w:sz w:val="28"/>
          <w:szCs w:val="28"/>
        </w:rPr>
        <w:t xml:space="preserve">. В воде азот </w:t>
      </w:r>
      <w:proofErr w:type="gramStart"/>
      <w:r w:rsidRPr="00E772D6">
        <w:rPr>
          <w:rFonts w:ascii="Verdana" w:hAnsi="Verdana"/>
          <w:sz w:val="28"/>
          <w:szCs w:val="28"/>
        </w:rPr>
        <w:t>менее растворим</w:t>
      </w:r>
      <w:proofErr w:type="gramEnd"/>
      <w:r w:rsidRPr="00E772D6">
        <w:rPr>
          <w:rFonts w:ascii="Verdana" w:hAnsi="Verdana"/>
          <w:sz w:val="28"/>
          <w:szCs w:val="28"/>
        </w:rPr>
        <w:t>, чем кислород: при 0</w:t>
      </w:r>
      <w:r w:rsidRPr="00E772D6">
        <w:rPr>
          <w:rFonts w:ascii="Verdana" w:hAnsi="Verdana"/>
          <w:sz w:val="28"/>
          <w:szCs w:val="28"/>
          <w:vertAlign w:val="superscript"/>
        </w:rPr>
        <w:t>0</w:t>
      </w:r>
      <w:r w:rsidRPr="00E772D6">
        <w:rPr>
          <w:rFonts w:ascii="Verdana" w:hAnsi="Verdana"/>
          <w:sz w:val="28"/>
          <w:szCs w:val="28"/>
        </w:rPr>
        <w:t>С в 1 м</w:t>
      </w:r>
      <w:r w:rsidRPr="00E772D6">
        <w:rPr>
          <w:rFonts w:ascii="Verdana" w:hAnsi="Verdana"/>
          <w:sz w:val="28"/>
          <w:szCs w:val="28"/>
          <w:vertAlign w:val="superscript"/>
        </w:rPr>
        <w:t>3</w:t>
      </w:r>
      <w:r w:rsidRPr="00E772D6">
        <w:rPr>
          <w:rFonts w:ascii="Verdana" w:hAnsi="Verdana"/>
          <w:sz w:val="28"/>
          <w:szCs w:val="28"/>
        </w:rPr>
        <w:t xml:space="preserve"> </w:t>
      </w:r>
      <w:r w:rsidRPr="00E772D6">
        <w:rPr>
          <w:rFonts w:ascii="Verdana" w:hAnsi="Verdana"/>
          <w:sz w:val="28"/>
          <w:szCs w:val="28"/>
          <w:lang w:val="en-US"/>
        </w:rPr>
        <w:t>H</w:t>
      </w:r>
      <w:r w:rsidRPr="00E772D6">
        <w:rPr>
          <w:rFonts w:ascii="Verdana" w:hAnsi="Verdana"/>
          <w:sz w:val="28"/>
          <w:szCs w:val="28"/>
          <w:vertAlign w:val="subscript"/>
        </w:rPr>
        <w:t>2</w:t>
      </w:r>
      <w:r w:rsidRPr="00E772D6">
        <w:rPr>
          <w:rFonts w:ascii="Verdana" w:hAnsi="Verdana"/>
          <w:sz w:val="28"/>
          <w:szCs w:val="28"/>
          <w:lang w:val="en-US"/>
        </w:rPr>
        <w:t>O</w:t>
      </w:r>
      <w:r w:rsidRPr="00E772D6">
        <w:rPr>
          <w:rFonts w:ascii="Verdana" w:hAnsi="Verdana"/>
          <w:sz w:val="28"/>
          <w:szCs w:val="28"/>
        </w:rPr>
        <w:t xml:space="preserve"> растворяется 23,3 г азота. Лучше, чем в воде, азот растворим в некоторых углеводородах.</w:t>
      </w:r>
    </w:p>
    <w:p w:rsidR="00E772D6" w:rsidRPr="00E772D6" w:rsidRDefault="00E772D6" w:rsidP="00E772D6">
      <w:pPr>
        <w:spacing w:line="360" w:lineRule="auto"/>
        <w:ind w:firstLine="426"/>
        <w:jc w:val="both"/>
        <w:rPr>
          <w:rFonts w:ascii="Verdana" w:hAnsi="Verdana"/>
          <w:sz w:val="28"/>
          <w:szCs w:val="28"/>
        </w:rPr>
      </w:pPr>
      <w:r w:rsidRPr="00E772D6">
        <w:rPr>
          <w:rFonts w:ascii="Verdana" w:hAnsi="Verdana"/>
          <w:sz w:val="28"/>
          <w:szCs w:val="28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27" type="#_x0000_t19" style="position:absolute;left:0;text-align:left;margin-left:44.9pt;margin-top:297.15pt;width:7.15pt;height:.05pt;flip:x y;z-index:251658240" o:allowincell="f" filled="t" strokeweight=".25pt"/>
        </w:pict>
      </w:r>
      <w:r w:rsidRPr="00E772D6">
        <w:rPr>
          <w:rFonts w:ascii="Verdana" w:hAnsi="Verdana"/>
          <w:sz w:val="28"/>
          <w:szCs w:val="28"/>
        </w:rPr>
        <w:t xml:space="preserve">Только с такими активными металлами, как литий, кальций, магний, азот взаимодействует при нагревании до сравнительно невысоких температур. С большинством других элементов азот реагирует при высокой температуре и в присутствии катализаторов. Хорошо изучены соединения </w:t>
      </w:r>
      <w:r w:rsidRPr="00E772D6">
        <w:rPr>
          <w:rFonts w:ascii="Verdana" w:hAnsi="Verdana"/>
          <w:sz w:val="28"/>
          <w:szCs w:val="28"/>
        </w:rPr>
        <w:lastRenderedPageBreak/>
        <w:t xml:space="preserve">азота с кислородом </w:t>
      </w:r>
      <w:r w:rsidRPr="00E772D6">
        <w:rPr>
          <w:rFonts w:ascii="Verdana" w:hAnsi="Verdana"/>
          <w:sz w:val="28"/>
          <w:szCs w:val="28"/>
          <w:lang w:val="en-US"/>
        </w:rPr>
        <w:t>N</w:t>
      </w:r>
      <w:r w:rsidRPr="00E772D6">
        <w:rPr>
          <w:rFonts w:ascii="Verdana" w:hAnsi="Verdana"/>
          <w:sz w:val="28"/>
          <w:szCs w:val="28"/>
          <w:vertAlign w:val="subscript"/>
        </w:rPr>
        <w:t>2</w:t>
      </w:r>
      <w:r w:rsidRPr="00E772D6">
        <w:rPr>
          <w:rFonts w:ascii="Verdana" w:hAnsi="Verdana"/>
          <w:sz w:val="28"/>
          <w:szCs w:val="28"/>
          <w:lang w:val="en-US"/>
        </w:rPr>
        <w:t>O</w:t>
      </w:r>
      <w:r w:rsidRPr="00E772D6">
        <w:rPr>
          <w:rFonts w:ascii="Verdana" w:hAnsi="Verdana"/>
          <w:sz w:val="28"/>
          <w:szCs w:val="28"/>
        </w:rPr>
        <w:t xml:space="preserve">, </w:t>
      </w:r>
      <w:r w:rsidRPr="00E772D6">
        <w:rPr>
          <w:rFonts w:ascii="Verdana" w:hAnsi="Verdana"/>
          <w:sz w:val="28"/>
          <w:szCs w:val="28"/>
          <w:lang w:val="en-US"/>
        </w:rPr>
        <w:t>NO</w:t>
      </w:r>
      <w:r w:rsidRPr="00E772D6">
        <w:rPr>
          <w:rFonts w:ascii="Verdana" w:hAnsi="Verdana"/>
          <w:sz w:val="28"/>
          <w:szCs w:val="28"/>
        </w:rPr>
        <w:t xml:space="preserve">, </w:t>
      </w:r>
      <w:r w:rsidRPr="00E772D6">
        <w:rPr>
          <w:rFonts w:ascii="Verdana" w:hAnsi="Verdana"/>
          <w:sz w:val="28"/>
          <w:szCs w:val="28"/>
          <w:lang w:val="en-US"/>
        </w:rPr>
        <w:t>N</w:t>
      </w:r>
      <w:r w:rsidRPr="00E772D6">
        <w:rPr>
          <w:rFonts w:ascii="Verdana" w:hAnsi="Verdana"/>
          <w:sz w:val="28"/>
          <w:szCs w:val="28"/>
          <w:vertAlign w:val="subscript"/>
        </w:rPr>
        <w:t>2</w:t>
      </w:r>
      <w:r w:rsidRPr="00E772D6">
        <w:rPr>
          <w:rFonts w:ascii="Verdana" w:hAnsi="Verdana"/>
          <w:sz w:val="28"/>
          <w:szCs w:val="28"/>
          <w:lang w:val="en-US"/>
        </w:rPr>
        <w:t>O</w:t>
      </w:r>
      <w:r w:rsidRPr="00E772D6">
        <w:rPr>
          <w:rFonts w:ascii="Verdana" w:hAnsi="Verdana"/>
          <w:sz w:val="28"/>
          <w:szCs w:val="28"/>
          <w:vertAlign w:val="subscript"/>
        </w:rPr>
        <w:t>3</w:t>
      </w:r>
      <w:r w:rsidRPr="00E772D6">
        <w:rPr>
          <w:rFonts w:ascii="Verdana" w:hAnsi="Verdana"/>
          <w:sz w:val="28"/>
          <w:szCs w:val="28"/>
        </w:rPr>
        <w:t xml:space="preserve">, </w:t>
      </w:r>
      <w:r w:rsidRPr="00E772D6">
        <w:rPr>
          <w:rFonts w:ascii="Verdana" w:hAnsi="Verdana"/>
          <w:sz w:val="28"/>
          <w:szCs w:val="28"/>
          <w:lang w:val="en-US"/>
        </w:rPr>
        <w:t>NO</w:t>
      </w:r>
      <w:r w:rsidRPr="00E772D6">
        <w:rPr>
          <w:rFonts w:ascii="Verdana" w:hAnsi="Verdana"/>
          <w:sz w:val="28"/>
          <w:szCs w:val="28"/>
          <w:vertAlign w:val="subscript"/>
        </w:rPr>
        <w:t>2</w:t>
      </w:r>
      <w:r w:rsidRPr="00E772D6">
        <w:rPr>
          <w:rFonts w:ascii="Verdana" w:hAnsi="Verdana"/>
          <w:sz w:val="28"/>
          <w:szCs w:val="28"/>
        </w:rPr>
        <w:t xml:space="preserve"> и </w:t>
      </w:r>
      <w:r w:rsidRPr="00E772D6">
        <w:rPr>
          <w:rFonts w:ascii="Verdana" w:hAnsi="Verdana"/>
          <w:sz w:val="28"/>
          <w:szCs w:val="28"/>
          <w:lang w:val="en-US"/>
        </w:rPr>
        <w:t>N</w:t>
      </w:r>
      <w:r w:rsidRPr="00E772D6">
        <w:rPr>
          <w:rFonts w:ascii="Verdana" w:hAnsi="Verdana"/>
          <w:sz w:val="28"/>
          <w:szCs w:val="28"/>
          <w:vertAlign w:val="subscript"/>
        </w:rPr>
        <w:t>2</w:t>
      </w:r>
      <w:r w:rsidRPr="00E772D6">
        <w:rPr>
          <w:rFonts w:ascii="Verdana" w:hAnsi="Verdana"/>
          <w:sz w:val="28"/>
          <w:szCs w:val="28"/>
          <w:lang w:val="en-US"/>
        </w:rPr>
        <w:t>O</w:t>
      </w:r>
      <w:r w:rsidRPr="00E772D6">
        <w:rPr>
          <w:rFonts w:ascii="Verdana" w:hAnsi="Verdana"/>
          <w:sz w:val="28"/>
          <w:szCs w:val="28"/>
          <w:vertAlign w:val="subscript"/>
        </w:rPr>
        <w:t>5</w:t>
      </w:r>
      <w:r w:rsidRPr="00E772D6">
        <w:rPr>
          <w:rFonts w:ascii="Verdana" w:hAnsi="Verdana"/>
          <w:sz w:val="28"/>
          <w:szCs w:val="28"/>
        </w:rPr>
        <w:t xml:space="preserve">. Из них при непосредственном взаимодействии элементов </w:t>
      </w:r>
      <w:proofErr w:type="gramStart"/>
      <w:r w:rsidRPr="00E772D6">
        <w:rPr>
          <w:rFonts w:ascii="Verdana" w:hAnsi="Verdana"/>
          <w:sz w:val="28"/>
          <w:szCs w:val="28"/>
        </w:rPr>
        <w:t xml:space="preserve">( </w:t>
      </w:r>
      <w:proofErr w:type="gramEnd"/>
      <w:r w:rsidRPr="00E772D6">
        <w:rPr>
          <w:rFonts w:ascii="Verdana" w:hAnsi="Verdana"/>
          <w:sz w:val="28"/>
          <w:szCs w:val="28"/>
        </w:rPr>
        <w:t>4000</w:t>
      </w:r>
      <w:r w:rsidRPr="00E772D6">
        <w:rPr>
          <w:rFonts w:ascii="Verdana" w:hAnsi="Verdana"/>
          <w:sz w:val="28"/>
          <w:szCs w:val="28"/>
          <w:vertAlign w:val="superscript"/>
        </w:rPr>
        <w:t>0</w:t>
      </w:r>
      <w:r w:rsidRPr="00E772D6">
        <w:rPr>
          <w:rFonts w:ascii="Verdana" w:hAnsi="Verdana"/>
          <w:sz w:val="28"/>
          <w:szCs w:val="28"/>
        </w:rPr>
        <w:t xml:space="preserve">С ) образуется окись </w:t>
      </w:r>
      <w:r w:rsidRPr="00E772D6">
        <w:rPr>
          <w:rFonts w:ascii="Verdana" w:hAnsi="Verdana"/>
          <w:sz w:val="28"/>
          <w:szCs w:val="28"/>
          <w:lang w:val="en-US"/>
        </w:rPr>
        <w:t>NO</w:t>
      </w:r>
      <w:r w:rsidRPr="00E772D6">
        <w:rPr>
          <w:rFonts w:ascii="Verdana" w:hAnsi="Verdana"/>
          <w:sz w:val="28"/>
          <w:szCs w:val="28"/>
        </w:rPr>
        <w:t xml:space="preserve">, которая при охлаждении легко окисляется далее до двуокиси </w:t>
      </w:r>
      <w:r w:rsidRPr="00E772D6">
        <w:rPr>
          <w:rFonts w:ascii="Verdana" w:hAnsi="Verdana"/>
          <w:sz w:val="28"/>
          <w:szCs w:val="28"/>
          <w:lang w:val="en-US"/>
        </w:rPr>
        <w:t>NO</w:t>
      </w:r>
      <w:r w:rsidRPr="00E772D6">
        <w:rPr>
          <w:rFonts w:ascii="Verdana" w:hAnsi="Verdana"/>
          <w:sz w:val="28"/>
          <w:szCs w:val="28"/>
          <w:vertAlign w:val="subscript"/>
        </w:rPr>
        <w:t>2</w:t>
      </w:r>
      <w:r w:rsidRPr="00E772D6">
        <w:rPr>
          <w:rFonts w:ascii="Verdana" w:hAnsi="Verdana"/>
          <w:sz w:val="28"/>
          <w:szCs w:val="28"/>
        </w:rPr>
        <w:t xml:space="preserve">. В воздухе окислы азота образуются при атмосферных разрядах. Их можно получить также действием на смесь азота с кислородом ионизирующих излучений. При растворении в воде азотистого </w:t>
      </w:r>
      <w:r w:rsidRPr="00E772D6">
        <w:rPr>
          <w:rFonts w:ascii="Verdana" w:hAnsi="Verdana"/>
          <w:sz w:val="28"/>
          <w:szCs w:val="28"/>
          <w:lang w:val="en-US"/>
        </w:rPr>
        <w:t>N</w:t>
      </w:r>
      <w:r w:rsidRPr="00E772D6">
        <w:rPr>
          <w:rFonts w:ascii="Verdana" w:hAnsi="Verdana"/>
          <w:sz w:val="28"/>
          <w:szCs w:val="28"/>
          <w:vertAlign w:val="subscript"/>
        </w:rPr>
        <w:t>2</w:t>
      </w:r>
      <w:r w:rsidRPr="00E772D6">
        <w:rPr>
          <w:rFonts w:ascii="Verdana" w:hAnsi="Verdana"/>
          <w:sz w:val="28"/>
          <w:szCs w:val="28"/>
          <w:lang w:val="en-US"/>
        </w:rPr>
        <w:t>O</w:t>
      </w:r>
      <w:r w:rsidRPr="00E772D6">
        <w:rPr>
          <w:rFonts w:ascii="Verdana" w:hAnsi="Verdana"/>
          <w:sz w:val="28"/>
          <w:szCs w:val="28"/>
          <w:vertAlign w:val="subscript"/>
        </w:rPr>
        <w:t>3</w:t>
      </w:r>
      <w:r w:rsidRPr="00E772D6">
        <w:rPr>
          <w:rFonts w:ascii="Verdana" w:hAnsi="Verdana"/>
          <w:sz w:val="28"/>
          <w:szCs w:val="28"/>
        </w:rPr>
        <w:t xml:space="preserve"> и азотного </w:t>
      </w:r>
      <w:r w:rsidRPr="00E772D6">
        <w:rPr>
          <w:rFonts w:ascii="Verdana" w:hAnsi="Verdana"/>
          <w:sz w:val="28"/>
          <w:szCs w:val="28"/>
          <w:lang w:val="en-US"/>
        </w:rPr>
        <w:t>N</w:t>
      </w:r>
      <w:r w:rsidRPr="00E772D6">
        <w:rPr>
          <w:rFonts w:ascii="Verdana" w:hAnsi="Verdana"/>
          <w:sz w:val="28"/>
          <w:szCs w:val="28"/>
          <w:vertAlign w:val="subscript"/>
        </w:rPr>
        <w:t>2</w:t>
      </w:r>
      <w:r w:rsidRPr="00E772D6">
        <w:rPr>
          <w:rFonts w:ascii="Verdana" w:hAnsi="Verdana"/>
          <w:sz w:val="28"/>
          <w:szCs w:val="28"/>
          <w:lang w:val="en-US"/>
        </w:rPr>
        <w:t>O</w:t>
      </w:r>
      <w:r w:rsidRPr="00E772D6">
        <w:rPr>
          <w:rFonts w:ascii="Verdana" w:hAnsi="Verdana"/>
          <w:sz w:val="28"/>
          <w:szCs w:val="28"/>
          <w:vertAlign w:val="subscript"/>
        </w:rPr>
        <w:t>5</w:t>
      </w:r>
      <w:r w:rsidRPr="00E772D6">
        <w:rPr>
          <w:rFonts w:ascii="Verdana" w:hAnsi="Verdana"/>
          <w:sz w:val="28"/>
          <w:szCs w:val="28"/>
        </w:rPr>
        <w:t xml:space="preserve"> ангидридов соответственно получаются азотистая кислота Н</w:t>
      </w:r>
      <w:r w:rsidRPr="00E772D6">
        <w:rPr>
          <w:rFonts w:ascii="Verdana" w:hAnsi="Verdana"/>
          <w:sz w:val="28"/>
          <w:szCs w:val="28"/>
          <w:lang w:val="en-US"/>
        </w:rPr>
        <w:t>NO</w:t>
      </w:r>
      <w:r w:rsidRPr="00E772D6">
        <w:rPr>
          <w:rFonts w:ascii="Verdana" w:hAnsi="Verdana"/>
          <w:sz w:val="28"/>
          <w:szCs w:val="28"/>
          <w:vertAlign w:val="subscript"/>
        </w:rPr>
        <w:t>2</w:t>
      </w:r>
      <w:r w:rsidRPr="00E772D6">
        <w:rPr>
          <w:rFonts w:ascii="Verdana" w:hAnsi="Verdana"/>
          <w:sz w:val="28"/>
          <w:szCs w:val="28"/>
        </w:rPr>
        <w:t xml:space="preserve"> и азотная кислота Н</w:t>
      </w:r>
      <w:r w:rsidRPr="00E772D6">
        <w:rPr>
          <w:rFonts w:ascii="Verdana" w:hAnsi="Verdana"/>
          <w:sz w:val="28"/>
          <w:szCs w:val="28"/>
          <w:lang w:val="en-US"/>
        </w:rPr>
        <w:t>NO</w:t>
      </w:r>
      <w:r w:rsidRPr="00E772D6">
        <w:rPr>
          <w:rFonts w:ascii="Verdana" w:hAnsi="Verdana"/>
          <w:sz w:val="28"/>
          <w:szCs w:val="28"/>
          <w:vertAlign w:val="subscript"/>
        </w:rPr>
        <w:t>3</w:t>
      </w:r>
      <w:r w:rsidRPr="00E772D6">
        <w:rPr>
          <w:rFonts w:ascii="Verdana" w:hAnsi="Verdana"/>
          <w:sz w:val="28"/>
          <w:szCs w:val="28"/>
        </w:rPr>
        <w:t xml:space="preserve">, образующие соли - нитриты и нитраты. С водородом азот соединяется только при высокой температуре и в присутствии катализаторов, при этом образуется аммиак </w:t>
      </w:r>
      <w:r w:rsidRPr="00E772D6">
        <w:rPr>
          <w:rFonts w:ascii="Verdana" w:hAnsi="Verdana"/>
          <w:sz w:val="28"/>
          <w:szCs w:val="28"/>
          <w:lang w:val="en-US"/>
        </w:rPr>
        <w:t>NH</w:t>
      </w:r>
      <w:r w:rsidRPr="00E772D6">
        <w:rPr>
          <w:rFonts w:ascii="Verdana" w:hAnsi="Verdana"/>
          <w:sz w:val="28"/>
          <w:szCs w:val="28"/>
          <w:vertAlign w:val="subscript"/>
        </w:rPr>
        <w:t>3</w:t>
      </w:r>
      <w:r w:rsidRPr="00E772D6">
        <w:rPr>
          <w:rFonts w:ascii="Verdana" w:hAnsi="Verdana"/>
          <w:sz w:val="28"/>
          <w:szCs w:val="28"/>
        </w:rPr>
        <w:t xml:space="preserve">. Кроме аммиака, известны и другие многочисленные соединения азота с водородом, например гидразин </w:t>
      </w:r>
      <w:r w:rsidRPr="00E772D6">
        <w:rPr>
          <w:rFonts w:ascii="Verdana" w:hAnsi="Verdana"/>
          <w:sz w:val="28"/>
          <w:szCs w:val="28"/>
          <w:lang w:val="en-US"/>
        </w:rPr>
        <w:t>H</w:t>
      </w:r>
      <w:r w:rsidRPr="00E772D6">
        <w:rPr>
          <w:rFonts w:ascii="Verdana" w:hAnsi="Verdana"/>
          <w:sz w:val="28"/>
          <w:szCs w:val="28"/>
          <w:vertAlign w:val="subscript"/>
        </w:rPr>
        <w:t>2</w:t>
      </w:r>
      <w:r w:rsidRPr="00E772D6">
        <w:rPr>
          <w:rFonts w:ascii="Verdana" w:hAnsi="Verdana"/>
          <w:sz w:val="28"/>
          <w:szCs w:val="28"/>
          <w:lang w:val="en-US"/>
        </w:rPr>
        <w:t>N</w:t>
      </w:r>
      <w:r w:rsidRPr="00E772D6">
        <w:rPr>
          <w:rFonts w:ascii="Verdana" w:hAnsi="Verdana"/>
          <w:sz w:val="28"/>
          <w:szCs w:val="28"/>
        </w:rPr>
        <w:t>-</w:t>
      </w:r>
      <w:r w:rsidRPr="00E772D6">
        <w:rPr>
          <w:rFonts w:ascii="Verdana" w:hAnsi="Verdana"/>
          <w:sz w:val="28"/>
          <w:szCs w:val="28"/>
          <w:lang w:val="en-US"/>
        </w:rPr>
        <w:t>NH</w:t>
      </w:r>
      <w:r w:rsidRPr="00E772D6">
        <w:rPr>
          <w:rFonts w:ascii="Verdana" w:hAnsi="Verdana"/>
          <w:sz w:val="28"/>
          <w:szCs w:val="28"/>
          <w:vertAlign w:val="subscript"/>
        </w:rPr>
        <w:t>2</w:t>
      </w:r>
      <w:r w:rsidRPr="00E772D6">
        <w:rPr>
          <w:rFonts w:ascii="Verdana" w:hAnsi="Verdana"/>
          <w:sz w:val="28"/>
          <w:szCs w:val="28"/>
        </w:rPr>
        <w:t xml:space="preserve">, </w:t>
      </w:r>
      <w:proofErr w:type="spellStart"/>
      <w:r w:rsidRPr="00E772D6">
        <w:rPr>
          <w:rFonts w:ascii="Verdana" w:hAnsi="Verdana"/>
          <w:sz w:val="28"/>
          <w:szCs w:val="28"/>
        </w:rPr>
        <w:t>диимид</w:t>
      </w:r>
      <w:proofErr w:type="spellEnd"/>
      <w:r w:rsidRPr="00E772D6">
        <w:rPr>
          <w:rFonts w:ascii="Verdana" w:hAnsi="Verdana"/>
          <w:sz w:val="28"/>
          <w:szCs w:val="28"/>
        </w:rPr>
        <w:t xml:space="preserve"> </w:t>
      </w:r>
      <w:r w:rsidRPr="00E772D6">
        <w:rPr>
          <w:rFonts w:ascii="Verdana" w:hAnsi="Verdana"/>
          <w:sz w:val="28"/>
          <w:szCs w:val="28"/>
          <w:lang w:val="en-US"/>
        </w:rPr>
        <w:t>HN</w:t>
      </w:r>
      <w:r w:rsidRPr="00E772D6">
        <w:rPr>
          <w:rFonts w:ascii="Verdana" w:hAnsi="Verdana"/>
          <w:sz w:val="28"/>
          <w:szCs w:val="28"/>
        </w:rPr>
        <w:t>-</w:t>
      </w:r>
      <w:r w:rsidRPr="00E772D6">
        <w:rPr>
          <w:rFonts w:ascii="Verdana" w:hAnsi="Verdana"/>
          <w:sz w:val="28"/>
          <w:szCs w:val="28"/>
          <w:lang w:val="en-US"/>
        </w:rPr>
        <w:t>NH</w:t>
      </w:r>
      <w:r w:rsidRPr="00E772D6">
        <w:rPr>
          <w:rFonts w:ascii="Verdana" w:hAnsi="Verdana"/>
          <w:sz w:val="28"/>
          <w:szCs w:val="28"/>
        </w:rPr>
        <w:t xml:space="preserve">, азотистоводородная кислота </w:t>
      </w:r>
      <w:r w:rsidRPr="00E772D6">
        <w:rPr>
          <w:rFonts w:ascii="Verdana" w:hAnsi="Verdana"/>
          <w:sz w:val="28"/>
          <w:szCs w:val="28"/>
          <w:lang w:val="en-US"/>
        </w:rPr>
        <w:t>HN</w:t>
      </w:r>
      <w:r w:rsidRPr="00E772D6">
        <w:rPr>
          <w:rFonts w:ascii="Verdana" w:hAnsi="Verdana"/>
          <w:sz w:val="28"/>
          <w:szCs w:val="28"/>
          <w:vertAlign w:val="subscript"/>
        </w:rPr>
        <w:t>3</w:t>
      </w:r>
      <w:r w:rsidRPr="00E772D6">
        <w:rPr>
          <w:rFonts w:ascii="Verdana" w:hAnsi="Verdana"/>
          <w:sz w:val="28"/>
          <w:szCs w:val="28"/>
        </w:rPr>
        <w:t xml:space="preserve"> (</w:t>
      </w:r>
      <w:r w:rsidRPr="00E772D6">
        <w:rPr>
          <w:rFonts w:ascii="Verdana" w:hAnsi="Verdana"/>
          <w:sz w:val="28"/>
          <w:szCs w:val="28"/>
          <w:lang w:val="en-US"/>
        </w:rPr>
        <w:t>H</w:t>
      </w:r>
      <w:r w:rsidRPr="00E772D6">
        <w:rPr>
          <w:rFonts w:ascii="Verdana" w:hAnsi="Verdana"/>
          <w:sz w:val="28"/>
          <w:szCs w:val="28"/>
        </w:rPr>
        <w:t>-</w:t>
      </w:r>
      <w:r w:rsidRPr="00E772D6">
        <w:rPr>
          <w:rFonts w:ascii="Verdana" w:hAnsi="Verdana"/>
          <w:sz w:val="28"/>
          <w:szCs w:val="28"/>
          <w:lang w:val="en-US"/>
        </w:rPr>
        <w:t>N</w:t>
      </w:r>
      <w:r w:rsidRPr="00E772D6">
        <w:rPr>
          <w:rFonts w:ascii="Verdana" w:hAnsi="Verdana"/>
          <w:sz w:val="28"/>
          <w:szCs w:val="28"/>
        </w:rPr>
        <w:t>=</w:t>
      </w:r>
      <w:r w:rsidRPr="00E772D6">
        <w:rPr>
          <w:rFonts w:ascii="Verdana" w:hAnsi="Verdana"/>
          <w:sz w:val="28"/>
          <w:szCs w:val="28"/>
          <w:lang w:val="en-US"/>
        </w:rPr>
        <w:t>N</w:t>
      </w:r>
      <w:r w:rsidRPr="00E772D6">
        <w:rPr>
          <w:rFonts w:ascii="Verdana" w:hAnsi="Verdana"/>
          <w:sz w:val="28"/>
          <w:szCs w:val="28"/>
        </w:rPr>
        <w:t>=</w:t>
      </w:r>
      <w:r w:rsidRPr="00E772D6">
        <w:rPr>
          <w:rFonts w:ascii="Verdana" w:hAnsi="Verdana"/>
          <w:sz w:val="28"/>
          <w:szCs w:val="28"/>
          <w:lang w:val="en-US"/>
        </w:rPr>
        <w:t>N</w:t>
      </w:r>
      <w:r w:rsidRPr="00E772D6">
        <w:rPr>
          <w:rFonts w:ascii="Verdana" w:hAnsi="Verdana"/>
          <w:sz w:val="28"/>
          <w:szCs w:val="28"/>
        </w:rPr>
        <w:t xml:space="preserve">), </w:t>
      </w:r>
      <w:proofErr w:type="spellStart"/>
      <w:r w:rsidRPr="00E772D6">
        <w:rPr>
          <w:rFonts w:ascii="Verdana" w:hAnsi="Verdana"/>
          <w:sz w:val="28"/>
          <w:szCs w:val="28"/>
        </w:rPr>
        <w:t>октазон</w:t>
      </w:r>
      <w:proofErr w:type="spellEnd"/>
      <w:r w:rsidRPr="00E772D6">
        <w:rPr>
          <w:rFonts w:ascii="Verdana" w:hAnsi="Verdana"/>
          <w:sz w:val="28"/>
          <w:szCs w:val="28"/>
        </w:rPr>
        <w:t xml:space="preserve"> </w:t>
      </w:r>
      <w:r w:rsidRPr="00E772D6">
        <w:rPr>
          <w:rFonts w:ascii="Verdana" w:hAnsi="Verdana"/>
          <w:sz w:val="28"/>
          <w:szCs w:val="28"/>
          <w:lang w:val="en-US"/>
        </w:rPr>
        <w:t>N</w:t>
      </w:r>
      <w:r w:rsidRPr="00E772D6">
        <w:rPr>
          <w:rFonts w:ascii="Verdana" w:hAnsi="Verdana"/>
          <w:sz w:val="28"/>
          <w:szCs w:val="28"/>
          <w:vertAlign w:val="subscript"/>
        </w:rPr>
        <w:t>8</w:t>
      </w:r>
      <w:r w:rsidRPr="00E772D6">
        <w:rPr>
          <w:rFonts w:ascii="Verdana" w:hAnsi="Verdana"/>
          <w:sz w:val="28"/>
          <w:szCs w:val="28"/>
          <w:lang w:val="en-US"/>
        </w:rPr>
        <w:t>H</w:t>
      </w:r>
      <w:r w:rsidRPr="00E772D6">
        <w:rPr>
          <w:rFonts w:ascii="Verdana" w:hAnsi="Verdana"/>
          <w:sz w:val="28"/>
          <w:szCs w:val="28"/>
          <w:vertAlign w:val="subscript"/>
        </w:rPr>
        <w:t>14</w:t>
      </w:r>
      <w:r w:rsidRPr="00E772D6">
        <w:rPr>
          <w:rFonts w:ascii="Verdana" w:hAnsi="Verdana"/>
          <w:sz w:val="28"/>
          <w:szCs w:val="28"/>
        </w:rPr>
        <w:t xml:space="preserve"> и др.; большинство соединений азота с водородом выделено только в виде органических производных. С галогенами азот непосредственно не взаимодействует, поэтому все галогениды азота получают косвенным путем, например фтористый азот </w:t>
      </w:r>
      <w:r w:rsidRPr="00E772D6">
        <w:rPr>
          <w:rFonts w:ascii="Verdana" w:hAnsi="Verdana"/>
          <w:sz w:val="28"/>
          <w:szCs w:val="28"/>
          <w:lang w:val="en-US"/>
        </w:rPr>
        <w:t>NF</w:t>
      </w:r>
      <w:r w:rsidRPr="00E772D6">
        <w:rPr>
          <w:rFonts w:ascii="Verdana" w:hAnsi="Verdana"/>
          <w:sz w:val="28"/>
          <w:szCs w:val="28"/>
          <w:vertAlign w:val="subscript"/>
        </w:rPr>
        <w:t>3</w:t>
      </w:r>
      <w:r w:rsidRPr="00E772D6">
        <w:rPr>
          <w:rFonts w:ascii="Verdana" w:hAnsi="Verdana"/>
          <w:sz w:val="28"/>
          <w:szCs w:val="28"/>
        </w:rPr>
        <w:t xml:space="preserve"> - при взаимодействии фтора с аммиаком. Как правило, галогениды азота - малостойкие соединения </w:t>
      </w:r>
      <w:proofErr w:type="gramStart"/>
      <w:r w:rsidRPr="00E772D6">
        <w:rPr>
          <w:rFonts w:ascii="Verdana" w:hAnsi="Verdana"/>
          <w:sz w:val="28"/>
          <w:szCs w:val="28"/>
        </w:rPr>
        <w:t xml:space="preserve">( </w:t>
      </w:r>
      <w:proofErr w:type="gramEnd"/>
      <w:r w:rsidRPr="00E772D6">
        <w:rPr>
          <w:rFonts w:ascii="Verdana" w:hAnsi="Verdana"/>
          <w:sz w:val="28"/>
          <w:szCs w:val="28"/>
        </w:rPr>
        <w:t xml:space="preserve">за исключением </w:t>
      </w:r>
      <w:r w:rsidRPr="00E772D6">
        <w:rPr>
          <w:rFonts w:ascii="Verdana" w:hAnsi="Verdana"/>
          <w:sz w:val="28"/>
          <w:szCs w:val="28"/>
          <w:lang w:val="en-US"/>
        </w:rPr>
        <w:t>NF</w:t>
      </w:r>
      <w:r w:rsidRPr="00E772D6">
        <w:rPr>
          <w:rFonts w:ascii="Verdana" w:hAnsi="Verdana"/>
          <w:sz w:val="28"/>
          <w:szCs w:val="28"/>
          <w:vertAlign w:val="subscript"/>
        </w:rPr>
        <w:t>3</w:t>
      </w:r>
      <w:r w:rsidRPr="00E772D6">
        <w:rPr>
          <w:rFonts w:ascii="Verdana" w:hAnsi="Verdana"/>
          <w:sz w:val="28"/>
          <w:szCs w:val="28"/>
        </w:rPr>
        <w:t xml:space="preserve"> ); более устойчивы </w:t>
      </w:r>
      <w:proofErr w:type="spellStart"/>
      <w:r w:rsidRPr="00E772D6">
        <w:rPr>
          <w:rFonts w:ascii="Verdana" w:hAnsi="Verdana"/>
          <w:sz w:val="28"/>
          <w:szCs w:val="28"/>
        </w:rPr>
        <w:t>оксигалогениды</w:t>
      </w:r>
      <w:proofErr w:type="spellEnd"/>
      <w:r w:rsidRPr="00E772D6">
        <w:rPr>
          <w:rFonts w:ascii="Verdana" w:hAnsi="Verdana"/>
          <w:sz w:val="28"/>
          <w:szCs w:val="28"/>
        </w:rPr>
        <w:t xml:space="preserve"> азота - </w:t>
      </w:r>
      <w:r w:rsidRPr="00E772D6">
        <w:rPr>
          <w:rFonts w:ascii="Verdana" w:hAnsi="Verdana"/>
          <w:sz w:val="28"/>
          <w:szCs w:val="28"/>
          <w:lang w:val="en-US"/>
        </w:rPr>
        <w:t>NOF</w:t>
      </w:r>
      <w:r w:rsidRPr="00E772D6">
        <w:rPr>
          <w:rFonts w:ascii="Verdana" w:hAnsi="Verdana"/>
          <w:sz w:val="28"/>
          <w:szCs w:val="28"/>
        </w:rPr>
        <w:t xml:space="preserve">, </w:t>
      </w:r>
      <w:r w:rsidRPr="00E772D6">
        <w:rPr>
          <w:rFonts w:ascii="Verdana" w:hAnsi="Verdana"/>
          <w:sz w:val="28"/>
          <w:szCs w:val="28"/>
          <w:lang w:val="en-US"/>
        </w:rPr>
        <w:t>NOCI</w:t>
      </w:r>
      <w:r w:rsidRPr="00E772D6">
        <w:rPr>
          <w:rFonts w:ascii="Verdana" w:hAnsi="Verdana"/>
          <w:sz w:val="28"/>
          <w:szCs w:val="28"/>
        </w:rPr>
        <w:t xml:space="preserve">, </w:t>
      </w:r>
      <w:proofErr w:type="spellStart"/>
      <w:r w:rsidRPr="00E772D6">
        <w:rPr>
          <w:rFonts w:ascii="Verdana" w:hAnsi="Verdana"/>
          <w:sz w:val="28"/>
          <w:szCs w:val="28"/>
          <w:lang w:val="en-US"/>
        </w:rPr>
        <w:t>NOBr</w:t>
      </w:r>
      <w:proofErr w:type="spellEnd"/>
      <w:r w:rsidRPr="00E772D6">
        <w:rPr>
          <w:rFonts w:ascii="Verdana" w:hAnsi="Verdana"/>
          <w:sz w:val="28"/>
          <w:szCs w:val="28"/>
        </w:rPr>
        <w:t xml:space="preserve">, </w:t>
      </w:r>
      <w:r w:rsidRPr="00E772D6">
        <w:rPr>
          <w:rFonts w:ascii="Verdana" w:hAnsi="Verdana"/>
          <w:sz w:val="28"/>
          <w:szCs w:val="28"/>
          <w:lang w:val="en-US"/>
        </w:rPr>
        <w:t>NO</w:t>
      </w:r>
      <w:r w:rsidRPr="00E772D6">
        <w:rPr>
          <w:rFonts w:ascii="Verdana" w:hAnsi="Verdana"/>
          <w:sz w:val="28"/>
          <w:szCs w:val="28"/>
          <w:vertAlign w:val="subscript"/>
        </w:rPr>
        <w:t>2</w:t>
      </w:r>
      <w:r w:rsidRPr="00E772D6">
        <w:rPr>
          <w:rFonts w:ascii="Verdana" w:hAnsi="Verdana"/>
          <w:sz w:val="28"/>
          <w:szCs w:val="28"/>
          <w:lang w:val="en-US"/>
        </w:rPr>
        <w:t>F</w:t>
      </w:r>
      <w:r w:rsidRPr="00E772D6">
        <w:rPr>
          <w:rFonts w:ascii="Verdana" w:hAnsi="Verdana"/>
          <w:sz w:val="28"/>
          <w:szCs w:val="28"/>
        </w:rPr>
        <w:t xml:space="preserve"> и </w:t>
      </w:r>
      <w:r w:rsidRPr="00E772D6">
        <w:rPr>
          <w:rFonts w:ascii="Verdana" w:hAnsi="Verdana"/>
          <w:sz w:val="28"/>
          <w:szCs w:val="28"/>
          <w:lang w:val="en-US"/>
        </w:rPr>
        <w:t>NO</w:t>
      </w:r>
      <w:r w:rsidRPr="00E772D6">
        <w:rPr>
          <w:rFonts w:ascii="Verdana" w:hAnsi="Verdana"/>
          <w:sz w:val="28"/>
          <w:szCs w:val="28"/>
          <w:vertAlign w:val="subscript"/>
        </w:rPr>
        <w:t>2</w:t>
      </w:r>
      <w:r w:rsidRPr="00E772D6">
        <w:rPr>
          <w:rFonts w:ascii="Verdana" w:hAnsi="Verdana"/>
          <w:sz w:val="28"/>
          <w:szCs w:val="28"/>
          <w:lang w:val="en-US"/>
        </w:rPr>
        <w:t>CI</w:t>
      </w:r>
      <w:r w:rsidRPr="00E772D6">
        <w:rPr>
          <w:rFonts w:ascii="Verdana" w:hAnsi="Verdana"/>
          <w:sz w:val="28"/>
          <w:szCs w:val="28"/>
        </w:rPr>
        <w:t xml:space="preserve">. С серой также не происходит непосредственного соединения азота; азотистая сера </w:t>
      </w:r>
      <w:r w:rsidRPr="00E772D6">
        <w:rPr>
          <w:rFonts w:ascii="Verdana" w:hAnsi="Verdana"/>
          <w:sz w:val="28"/>
          <w:szCs w:val="28"/>
          <w:lang w:val="en-US"/>
        </w:rPr>
        <w:t>N</w:t>
      </w:r>
      <w:r w:rsidRPr="00E772D6">
        <w:rPr>
          <w:rFonts w:ascii="Verdana" w:hAnsi="Verdana"/>
          <w:sz w:val="28"/>
          <w:szCs w:val="28"/>
          <w:vertAlign w:val="subscript"/>
        </w:rPr>
        <w:t>4</w:t>
      </w:r>
      <w:r w:rsidRPr="00E772D6">
        <w:rPr>
          <w:rFonts w:ascii="Verdana" w:hAnsi="Verdana"/>
          <w:sz w:val="28"/>
          <w:szCs w:val="28"/>
          <w:lang w:val="en-US"/>
        </w:rPr>
        <w:t>S</w:t>
      </w:r>
      <w:r w:rsidRPr="00E772D6">
        <w:rPr>
          <w:rFonts w:ascii="Verdana" w:hAnsi="Verdana"/>
          <w:sz w:val="28"/>
          <w:szCs w:val="28"/>
          <w:vertAlign w:val="subscript"/>
        </w:rPr>
        <w:t>4</w:t>
      </w:r>
      <w:r w:rsidRPr="00E772D6">
        <w:rPr>
          <w:rFonts w:ascii="Verdana" w:hAnsi="Verdana"/>
          <w:sz w:val="28"/>
          <w:szCs w:val="28"/>
        </w:rPr>
        <w:t xml:space="preserve"> получается в результате реакции жидкой серы с аммиаком. При взаимодействии раскаленного кокса с азотом образуется циан (С</w:t>
      </w:r>
      <w:proofErr w:type="gramStart"/>
      <w:r w:rsidRPr="00E772D6">
        <w:rPr>
          <w:rFonts w:ascii="Verdana" w:hAnsi="Verdana"/>
          <w:sz w:val="28"/>
          <w:szCs w:val="28"/>
          <w:lang w:val="en-US"/>
        </w:rPr>
        <w:t>N</w:t>
      </w:r>
      <w:proofErr w:type="gramEnd"/>
      <w:r w:rsidRPr="00E772D6">
        <w:rPr>
          <w:rFonts w:ascii="Verdana" w:hAnsi="Verdana"/>
          <w:sz w:val="28"/>
          <w:szCs w:val="28"/>
        </w:rPr>
        <w:t>)</w:t>
      </w:r>
      <w:r w:rsidRPr="00E772D6">
        <w:rPr>
          <w:rFonts w:ascii="Verdana" w:hAnsi="Verdana"/>
          <w:sz w:val="28"/>
          <w:szCs w:val="28"/>
          <w:vertAlign w:val="subscript"/>
        </w:rPr>
        <w:t>2</w:t>
      </w:r>
      <w:r w:rsidRPr="00E772D6">
        <w:rPr>
          <w:rFonts w:ascii="Verdana" w:hAnsi="Verdana"/>
          <w:sz w:val="28"/>
          <w:szCs w:val="28"/>
        </w:rPr>
        <w:t>. Нагреванием азота с ацетиленом С</w:t>
      </w:r>
      <w:r w:rsidRPr="00E772D6">
        <w:rPr>
          <w:rFonts w:ascii="Verdana" w:hAnsi="Verdana"/>
          <w:sz w:val="28"/>
          <w:szCs w:val="28"/>
          <w:vertAlign w:val="subscript"/>
        </w:rPr>
        <w:t>2</w:t>
      </w:r>
      <w:r w:rsidRPr="00E772D6">
        <w:rPr>
          <w:rFonts w:ascii="Verdana" w:hAnsi="Verdana"/>
          <w:sz w:val="28"/>
          <w:szCs w:val="28"/>
        </w:rPr>
        <w:t>Н</w:t>
      </w:r>
      <w:r w:rsidRPr="00E772D6">
        <w:rPr>
          <w:rFonts w:ascii="Verdana" w:hAnsi="Verdana"/>
          <w:sz w:val="28"/>
          <w:szCs w:val="28"/>
          <w:vertAlign w:val="subscript"/>
        </w:rPr>
        <w:t>2</w:t>
      </w:r>
      <w:r w:rsidRPr="00E772D6">
        <w:rPr>
          <w:rFonts w:ascii="Verdana" w:hAnsi="Verdana"/>
          <w:sz w:val="28"/>
          <w:szCs w:val="28"/>
        </w:rPr>
        <w:t xml:space="preserve"> до 1500</w:t>
      </w:r>
      <w:r w:rsidRPr="00E772D6">
        <w:rPr>
          <w:rFonts w:ascii="Verdana" w:hAnsi="Verdana"/>
          <w:sz w:val="28"/>
          <w:szCs w:val="28"/>
          <w:vertAlign w:val="superscript"/>
        </w:rPr>
        <w:t>0</w:t>
      </w:r>
      <w:r w:rsidRPr="00E772D6">
        <w:rPr>
          <w:rFonts w:ascii="Verdana" w:hAnsi="Verdana"/>
          <w:sz w:val="28"/>
          <w:szCs w:val="28"/>
        </w:rPr>
        <w:t xml:space="preserve">С может быть получен цианистый </w:t>
      </w:r>
      <w:r w:rsidRPr="00E772D6">
        <w:rPr>
          <w:rFonts w:ascii="Verdana" w:hAnsi="Verdana"/>
          <w:sz w:val="28"/>
          <w:szCs w:val="28"/>
        </w:rPr>
        <w:lastRenderedPageBreak/>
        <w:t xml:space="preserve">водород </w:t>
      </w:r>
      <w:r w:rsidRPr="00E772D6">
        <w:rPr>
          <w:rFonts w:ascii="Verdana" w:hAnsi="Verdana"/>
          <w:sz w:val="28"/>
          <w:szCs w:val="28"/>
          <w:lang w:val="en-US"/>
        </w:rPr>
        <w:t>HCN</w:t>
      </w:r>
      <w:r w:rsidRPr="00E772D6">
        <w:rPr>
          <w:rFonts w:ascii="Verdana" w:hAnsi="Verdana"/>
          <w:sz w:val="28"/>
          <w:szCs w:val="28"/>
        </w:rPr>
        <w:t xml:space="preserve">. Взаимодействие азота с металлами при высоких температурах приводит к образованию нитридов (например, </w:t>
      </w:r>
      <w:r w:rsidRPr="00E772D6">
        <w:rPr>
          <w:rFonts w:ascii="Verdana" w:hAnsi="Verdana"/>
          <w:sz w:val="28"/>
          <w:szCs w:val="28"/>
          <w:lang w:val="en-US"/>
        </w:rPr>
        <w:t>Mg</w:t>
      </w:r>
      <w:r w:rsidRPr="00E772D6">
        <w:rPr>
          <w:rFonts w:ascii="Verdana" w:hAnsi="Verdana"/>
          <w:sz w:val="28"/>
          <w:szCs w:val="28"/>
          <w:vertAlign w:val="subscript"/>
        </w:rPr>
        <w:t>3</w:t>
      </w:r>
      <w:r w:rsidRPr="00E772D6">
        <w:rPr>
          <w:rFonts w:ascii="Verdana" w:hAnsi="Verdana"/>
          <w:sz w:val="28"/>
          <w:szCs w:val="28"/>
          <w:lang w:val="en-US"/>
        </w:rPr>
        <w:t>N</w:t>
      </w:r>
      <w:r w:rsidRPr="00E772D6">
        <w:rPr>
          <w:rFonts w:ascii="Verdana" w:hAnsi="Verdana"/>
          <w:sz w:val="28"/>
          <w:szCs w:val="28"/>
          <w:vertAlign w:val="subscript"/>
        </w:rPr>
        <w:t>2</w:t>
      </w:r>
      <w:proofErr w:type="gramStart"/>
      <w:r w:rsidRPr="00E772D6">
        <w:rPr>
          <w:rFonts w:ascii="Verdana" w:hAnsi="Verdana"/>
          <w:sz w:val="28"/>
          <w:szCs w:val="28"/>
        </w:rPr>
        <w:t xml:space="preserve"> )</w:t>
      </w:r>
      <w:proofErr w:type="gramEnd"/>
      <w:r w:rsidRPr="00E772D6">
        <w:rPr>
          <w:rFonts w:ascii="Verdana" w:hAnsi="Verdana"/>
          <w:sz w:val="28"/>
          <w:szCs w:val="28"/>
        </w:rPr>
        <w:t>.</w:t>
      </w:r>
    </w:p>
    <w:p w:rsidR="00E772D6" w:rsidRPr="00E772D6" w:rsidRDefault="00E772D6" w:rsidP="00E772D6">
      <w:pPr>
        <w:spacing w:line="360" w:lineRule="auto"/>
        <w:ind w:firstLine="426"/>
        <w:jc w:val="both"/>
        <w:rPr>
          <w:rFonts w:ascii="Verdana" w:hAnsi="Verdana"/>
          <w:sz w:val="28"/>
          <w:szCs w:val="28"/>
        </w:rPr>
      </w:pPr>
      <w:r w:rsidRPr="00E772D6">
        <w:rPr>
          <w:rFonts w:ascii="Verdana" w:hAnsi="Verdana"/>
          <w:sz w:val="28"/>
          <w:szCs w:val="28"/>
        </w:rPr>
        <w:t xml:space="preserve">При действии на обычный азот электрических разрядов или при разложении нитридов бора, титана, магния и кальция, а также при электрических разрядах в воздухе может образоваться активный азот, представляющий собой смесь молекул и атомов азота, обладающих повышенным запасом энергии. В отличие от </w:t>
      </w:r>
      <w:proofErr w:type="gramStart"/>
      <w:r w:rsidRPr="00E772D6">
        <w:rPr>
          <w:rFonts w:ascii="Verdana" w:hAnsi="Verdana"/>
          <w:sz w:val="28"/>
          <w:szCs w:val="28"/>
        </w:rPr>
        <w:t>молекулярного</w:t>
      </w:r>
      <w:proofErr w:type="gramEnd"/>
      <w:r w:rsidRPr="00E772D6">
        <w:rPr>
          <w:rFonts w:ascii="Verdana" w:hAnsi="Verdana"/>
          <w:sz w:val="28"/>
          <w:szCs w:val="28"/>
        </w:rPr>
        <w:t>, активный азот весьма энергично взаимодействует с кислородом, водородом, парами серы, фосфором и некоторыми металлами.</w:t>
      </w:r>
    </w:p>
    <w:p w:rsidR="00E772D6" w:rsidRPr="00E772D6" w:rsidRDefault="00E772D6" w:rsidP="00E772D6">
      <w:pPr>
        <w:spacing w:line="360" w:lineRule="auto"/>
        <w:ind w:firstLine="426"/>
        <w:jc w:val="both"/>
        <w:rPr>
          <w:rFonts w:ascii="Verdana" w:hAnsi="Verdana"/>
          <w:sz w:val="28"/>
          <w:szCs w:val="28"/>
        </w:rPr>
      </w:pPr>
      <w:r w:rsidRPr="00E772D6">
        <w:rPr>
          <w:rFonts w:ascii="Verdana" w:hAnsi="Verdana"/>
          <w:sz w:val="28"/>
          <w:szCs w:val="28"/>
        </w:rPr>
        <w:t xml:space="preserve">Азот входит в состав очень многих важнейших органических соединений </w:t>
      </w:r>
      <w:proofErr w:type="gramStart"/>
      <w:r w:rsidRPr="00E772D6">
        <w:rPr>
          <w:rFonts w:ascii="Verdana" w:hAnsi="Verdana"/>
          <w:sz w:val="28"/>
          <w:szCs w:val="28"/>
        </w:rPr>
        <w:t xml:space="preserve">( </w:t>
      </w:r>
      <w:proofErr w:type="gramEnd"/>
      <w:r w:rsidRPr="00E772D6">
        <w:rPr>
          <w:rFonts w:ascii="Verdana" w:hAnsi="Verdana"/>
          <w:sz w:val="28"/>
          <w:szCs w:val="28"/>
        </w:rPr>
        <w:t xml:space="preserve">амины, аминокислоты, </w:t>
      </w:r>
      <w:proofErr w:type="spellStart"/>
      <w:r w:rsidRPr="00E772D6">
        <w:rPr>
          <w:rFonts w:ascii="Verdana" w:hAnsi="Verdana"/>
          <w:sz w:val="28"/>
          <w:szCs w:val="28"/>
        </w:rPr>
        <w:t>нитросоединения</w:t>
      </w:r>
      <w:proofErr w:type="spellEnd"/>
      <w:r w:rsidRPr="00E772D6">
        <w:rPr>
          <w:rFonts w:ascii="Verdana" w:hAnsi="Verdana"/>
          <w:sz w:val="28"/>
          <w:szCs w:val="28"/>
        </w:rPr>
        <w:t xml:space="preserve"> и др. ). </w:t>
      </w:r>
    </w:p>
    <w:p w:rsidR="00E772D6" w:rsidRPr="00E772D6" w:rsidRDefault="00E772D6" w:rsidP="00E772D6">
      <w:pPr>
        <w:spacing w:line="360" w:lineRule="auto"/>
        <w:ind w:firstLine="426"/>
        <w:jc w:val="center"/>
        <w:rPr>
          <w:rFonts w:ascii="Verdana" w:hAnsi="Verdana"/>
          <w:b/>
          <w:bCs/>
          <w:color w:val="FF00FF"/>
          <w:sz w:val="28"/>
          <w:szCs w:val="28"/>
        </w:rPr>
      </w:pPr>
      <w:r w:rsidRPr="00E772D6">
        <w:rPr>
          <w:rFonts w:ascii="Verdana" w:hAnsi="Verdana"/>
          <w:b/>
          <w:bCs/>
          <w:color w:val="FF00FF"/>
          <w:sz w:val="28"/>
          <w:szCs w:val="28"/>
        </w:rPr>
        <w:t>Получение и применение.</w:t>
      </w:r>
    </w:p>
    <w:p w:rsidR="00E772D6" w:rsidRPr="00E772D6" w:rsidRDefault="00E772D6" w:rsidP="00E772D6">
      <w:pPr>
        <w:spacing w:line="360" w:lineRule="auto"/>
        <w:ind w:firstLine="426"/>
        <w:jc w:val="both"/>
        <w:rPr>
          <w:rFonts w:ascii="Verdana" w:hAnsi="Verdana"/>
          <w:sz w:val="28"/>
          <w:szCs w:val="28"/>
        </w:rPr>
      </w:pPr>
      <w:r w:rsidRPr="00E772D6">
        <w:rPr>
          <w:rFonts w:ascii="Verdana" w:hAnsi="Verdana"/>
          <w:sz w:val="28"/>
          <w:szCs w:val="28"/>
        </w:rPr>
        <w:t xml:space="preserve">В лаборатории азот легко может быть получен при нагревании концентрированного нитрита аммония: </w:t>
      </w:r>
      <w:proofErr w:type="gramStart"/>
      <w:r w:rsidRPr="00E772D6">
        <w:rPr>
          <w:rFonts w:ascii="Verdana" w:hAnsi="Verdana"/>
          <w:sz w:val="28"/>
          <w:szCs w:val="28"/>
          <w:lang w:val="en-US"/>
        </w:rPr>
        <w:t>NH</w:t>
      </w:r>
      <w:r w:rsidRPr="00E772D6">
        <w:rPr>
          <w:rFonts w:ascii="Verdana" w:hAnsi="Verdana"/>
          <w:sz w:val="28"/>
          <w:szCs w:val="28"/>
          <w:vertAlign w:val="subscript"/>
        </w:rPr>
        <w:t>4</w:t>
      </w:r>
      <w:r w:rsidRPr="00E772D6">
        <w:rPr>
          <w:rFonts w:ascii="Verdana" w:hAnsi="Verdana"/>
          <w:sz w:val="28"/>
          <w:szCs w:val="28"/>
          <w:lang w:val="en-US"/>
        </w:rPr>
        <w:t>NO</w:t>
      </w:r>
      <w:r w:rsidRPr="00E772D6">
        <w:rPr>
          <w:rFonts w:ascii="Verdana" w:hAnsi="Verdana"/>
          <w:sz w:val="28"/>
          <w:szCs w:val="28"/>
          <w:vertAlign w:val="subscript"/>
        </w:rPr>
        <w:t>2</w:t>
      </w:r>
      <w:r w:rsidRPr="00E772D6">
        <w:rPr>
          <w:rFonts w:ascii="Verdana" w:hAnsi="Verdana"/>
          <w:sz w:val="28"/>
          <w:szCs w:val="28"/>
        </w:rPr>
        <w:t xml:space="preserve"> </w:t>
      </w:r>
      <w:r w:rsidRPr="00E772D6">
        <w:rPr>
          <w:rFonts w:ascii="Verdana" w:hAnsi="Verdana"/>
          <w:sz w:val="28"/>
          <w:szCs w:val="28"/>
        </w:rPr>
        <w:sym w:font="Symbol" w:char="00AE"/>
      </w:r>
      <w:r w:rsidRPr="00E772D6">
        <w:rPr>
          <w:rFonts w:ascii="Verdana" w:hAnsi="Verdana"/>
          <w:sz w:val="28"/>
          <w:szCs w:val="28"/>
        </w:rPr>
        <w:t xml:space="preserve">  </w:t>
      </w:r>
      <w:r w:rsidRPr="00E772D6">
        <w:rPr>
          <w:rFonts w:ascii="Verdana" w:hAnsi="Verdana"/>
          <w:sz w:val="28"/>
          <w:szCs w:val="28"/>
          <w:lang w:val="en-US"/>
        </w:rPr>
        <w:t>N</w:t>
      </w:r>
      <w:r w:rsidRPr="00E772D6">
        <w:rPr>
          <w:rFonts w:ascii="Verdana" w:hAnsi="Verdana"/>
          <w:sz w:val="28"/>
          <w:szCs w:val="28"/>
          <w:vertAlign w:val="subscript"/>
        </w:rPr>
        <w:t xml:space="preserve">2 </w:t>
      </w:r>
      <w:r w:rsidRPr="00E772D6">
        <w:rPr>
          <w:rFonts w:ascii="Verdana" w:hAnsi="Verdana"/>
          <w:sz w:val="28"/>
          <w:szCs w:val="28"/>
        </w:rPr>
        <w:t>+ 2</w:t>
      </w:r>
      <w:r w:rsidRPr="00E772D6">
        <w:rPr>
          <w:rFonts w:ascii="Verdana" w:hAnsi="Verdana"/>
          <w:sz w:val="28"/>
          <w:szCs w:val="28"/>
          <w:lang w:val="en-US"/>
        </w:rPr>
        <w:t>H</w:t>
      </w:r>
      <w:r w:rsidRPr="00E772D6">
        <w:rPr>
          <w:rFonts w:ascii="Verdana" w:hAnsi="Verdana"/>
          <w:sz w:val="28"/>
          <w:szCs w:val="28"/>
          <w:vertAlign w:val="subscript"/>
        </w:rPr>
        <w:t>2</w:t>
      </w:r>
      <w:r w:rsidRPr="00E772D6">
        <w:rPr>
          <w:rFonts w:ascii="Verdana" w:hAnsi="Verdana"/>
          <w:sz w:val="28"/>
          <w:szCs w:val="28"/>
          <w:lang w:val="en-US"/>
        </w:rPr>
        <w:t>O</w:t>
      </w:r>
      <w:r w:rsidRPr="00E772D6">
        <w:rPr>
          <w:rFonts w:ascii="Verdana" w:hAnsi="Verdana"/>
          <w:sz w:val="28"/>
          <w:szCs w:val="28"/>
        </w:rPr>
        <w:t>.</w:t>
      </w:r>
      <w:proofErr w:type="gramEnd"/>
      <w:r w:rsidRPr="00E772D6">
        <w:rPr>
          <w:rFonts w:ascii="Verdana" w:hAnsi="Verdana"/>
          <w:sz w:val="28"/>
          <w:szCs w:val="28"/>
        </w:rPr>
        <w:t xml:space="preserve"> Технический способ получения азота основан на разделении предварительно сжиженного воздуха, который затем подвергается разгонке.</w:t>
      </w:r>
    </w:p>
    <w:p w:rsidR="00E772D6" w:rsidRPr="00E772D6" w:rsidRDefault="00E772D6" w:rsidP="00E772D6">
      <w:pPr>
        <w:spacing w:line="360" w:lineRule="auto"/>
        <w:ind w:firstLine="426"/>
        <w:jc w:val="both"/>
        <w:rPr>
          <w:rFonts w:ascii="Verdana" w:hAnsi="Verdana"/>
          <w:sz w:val="28"/>
          <w:szCs w:val="28"/>
        </w:rPr>
      </w:pPr>
      <w:r w:rsidRPr="00E772D6">
        <w:rPr>
          <w:rFonts w:ascii="Verdana" w:hAnsi="Verdana"/>
          <w:sz w:val="28"/>
          <w:szCs w:val="28"/>
        </w:rPr>
        <w:pict>
          <v:shape id="_x0000_s1030" type="#_x0000_t19" style="position:absolute;left:0;text-align:left;margin-left:144.3pt;margin-top:173.95pt;width:14.25pt;height:.05pt;flip:x y;z-index:251658240" o:allowincell="f" filled="t"/>
        </w:pict>
      </w:r>
      <w:r w:rsidRPr="00E772D6">
        <w:rPr>
          <w:rFonts w:ascii="Verdana" w:hAnsi="Verdana"/>
          <w:sz w:val="28"/>
          <w:szCs w:val="28"/>
        </w:rPr>
        <w:pict>
          <v:shape id="_x0000_s1029" type="#_x0000_t19" style="position:absolute;left:0;text-align:left;margin-left:144.3pt;margin-top:173.95pt;width:14.25pt;height:.05pt;flip:x y;z-index:251658240" o:allowincell="f" filled="t"/>
        </w:pict>
      </w:r>
      <w:r w:rsidRPr="00E772D6">
        <w:rPr>
          <w:rFonts w:ascii="Verdana" w:hAnsi="Verdana"/>
          <w:sz w:val="28"/>
          <w:szCs w:val="28"/>
        </w:rPr>
        <w:pict>
          <v:shape id="_x0000_s1028" type="#_x0000_t19" style="position:absolute;left:0;text-align:left;margin-left:144.3pt;margin-top:173.95pt;width:14.25pt;height:.05pt;flip:x y;z-index:251658240" o:allowincell="f" filled="t"/>
        </w:pict>
      </w:r>
      <w:r w:rsidRPr="00E772D6">
        <w:rPr>
          <w:rFonts w:ascii="Verdana" w:hAnsi="Verdana"/>
          <w:sz w:val="28"/>
          <w:szCs w:val="28"/>
        </w:rPr>
        <w:pict>
          <v:shape id="_x0000_s1026" type="#_x0000_t19" style="position:absolute;left:0;text-align:left;margin-left:108.8pt;margin-top:138.45pt;width:7.15pt;height:.05pt;flip:x y;z-index:251658240" o:allowincell="f" filled="t"/>
        </w:pict>
      </w:r>
      <w:proofErr w:type="gramStart"/>
      <w:r w:rsidRPr="00E772D6">
        <w:rPr>
          <w:rFonts w:ascii="Verdana" w:hAnsi="Verdana"/>
          <w:sz w:val="28"/>
          <w:szCs w:val="28"/>
        </w:rPr>
        <w:t xml:space="preserve">Основная часть добываемого свободного азота используется для промышленного производства аммиака, который затем в значительных количествах перерабатывается на азотную кислоту, удобрения, взрывчатые вещества и т. д. Помимо прямого синтеза аммиака из элементов, промышленное значение для связывания азота воздуха имеет </w:t>
      </w:r>
      <w:r w:rsidRPr="00E772D6">
        <w:rPr>
          <w:rFonts w:ascii="Verdana" w:hAnsi="Verdana"/>
          <w:sz w:val="28"/>
          <w:szCs w:val="28"/>
        </w:rPr>
        <w:lastRenderedPageBreak/>
        <w:t xml:space="preserve">разработанный в 1905 </w:t>
      </w:r>
      <w:proofErr w:type="spellStart"/>
      <w:r w:rsidRPr="00E772D6">
        <w:rPr>
          <w:rFonts w:ascii="Verdana" w:hAnsi="Verdana"/>
          <w:sz w:val="28"/>
          <w:szCs w:val="28"/>
        </w:rPr>
        <w:t>цианамидный</w:t>
      </w:r>
      <w:proofErr w:type="spellEnd"/>
      <w:r w:rsidRPr="00E772D6">
        <w:rPr>
          <w:rFonts w:ascii="Verdana" w:hAnsi="Verdana"/>
          <w:sz w:val="28"/>
          <w:szCs w:val="28"/>
        </w:rPr>
        <w:t xml:space="preserve"> метод, основанный на том, что при 1000</w:t>
      </w:r>
      <w:r w:rsidRPr="00E772D6">
        <w:rPr>
          <w:rFonts w:ascii="Verdana" w:hAnsi="Verdana"/>
          <w:sz w:val="28"/>
          <w:szCs w:val="28"/>
          <w:vertAlign w:val="superscript"/>
        </w:rPr>
        <w:t>0</w:t>
      </w:r>
      <w:r w:rsidRPr="00E772D6">
        <w:rPr>
          <w:rFonts w:ascii="Verdana" w:hAnsi="Verdana"/>
          <w:sz w:val="28"/>
          <w:szCs w:val="28"/>
        </w:rPr>
        <w:t>С карбид кальция (получаемый накаливанием смеси известии угля в электрической печи) реагирует</w:t>
      </w:r>
      <w:proofErr w:type="gramEnd"/>
      <w:r w:rsidRPr="00E772D6">
        <w:rPr>
          <w:rFonts w:ascii="Verdana" w:hAnsi="Verdana"/>
          <w:sz w:val="28"/>
          <w:szCs w:val="28"/>
        </w:rPr>
        <w:t xml:space="preserve"> со свободным азотом: </w:t>
      </w:r>
      <w:proofErr w:type="spellStart"/>
      <w:r w:rsidRPr="00E772D6">
        <w:rPr>
          <w:rFonts w:ascii="Verdana" w:hAnsi="Verdana"/>
          <w:sz w:val="28"/>
          <w:szCs w:val="28"/>
          <w:lang w:val="en-US"/>
        </w:rPr>
        <w:t>CaC</w:t>
      </w:r>
      <w:proofErr w:type="spellEnd"/>
      <w:r w:rsidRPr="00E772D6">
        <w:rPr>
          <w:rFonts w:ascii="Verdana" w:hAnsi="Verdana"/>
          <w:sz w:val="28"/>
          <w:szCs w:val="28"/>
          <w:vertAlign w:val="subscript"/>
        </w:rPr>
        <w:t>2</w:t>
      </w:r>
      <w:r w:rsidRPr="00E772D6">
        <w:rPr>
          <w:rFonts w:ascii="Verdana" w:hAnsi="Verdana"/>
          <w:sz w:val="28"/>
          <w:szCs w:val="28"/>
        </w:rPr>
        <w:t xml:space="preserve"> + </w:t>
      </w:r>
      <w:r w:rsidRPr="00E772D6">
        <w:rPr>
          <w:rFonts w:ascii="Verdana" w:hAnsi="Verdana"/>
          <w:sz w:val="28"/>
          <w:szCs w:val="28"/>
          <w:lang w:val="en-US"/>
        </w:rPr>
        <w:t>N</w:t>
      </w:r>
      <w:r w:rsidRPr="00E772D6">
        <w:rPr>
          <w:rFonts w:ascii="Verdana" w:hAnsi="Verdana"/>
          <w:sz w:val="28"/>
          <w:szCs w:val="28"/>
          <w:vertAlign w:val="subscript"/>
        </w:rPr>
        <w:t>2</w:t>
      </w:r>
      <w:r w:rsidRPr="00E772D6">
        <w:rPr>
          <w:rFonts w:ascii="Verdana" w:hAnsi="Verdana"/>
          <w:sz w:val="28"/>
          <w:szCs w:val="28"/>
        </w:rPr>
        <w:t xml:space="preserve"> </w:t>
      </w:r>
      <w:r w:rsidRPr="00E772D6">
        <w:rPr>
          <w:rFonts w:ascii="Verdana" w:hAnsi="Verdana"/>
          <w:sz w:val="28"/>
          <w:szCs w:val="28"/>
          <w:lang w:val="en-US"/>
        </w:rPr>
        <w:sym w:font="Symbol" w:char="00AE"/>
      </w:r>
      <w:r w:rsidRPr="00E772D6">
        <w:rPr>
          <w:rFonts w:ascii="Verdana" w:hAnsi="Verdana"/>
          <w:sz w:val="28"/>
          <w:szCs w:val="28"/>
        </w:rPr>
        <w:t xml:space="preserve"> </w:t>
      </w:r>
      <w:proofErr w:type="spellStart"/>
      <w:r w:rsidRPr="00E772D6">
        <w:rPr>
          <w:rFonts w:ascii="Verdana" w:hAnsi="Verdana"/>
          <w:sz w:val="28"/>
          <w:szCs w:val="28"/>
          <w:lang w:val="en-US"/>
        </w:rPr>
        <w:t>CaCN</w:t>
      </w:r>
      <w:proofErr w:type="spellEnd"/>
      <w:r w:rsidRPr="00E772D6">
        <w:rPr>
          <w:rFonts w:ascii="Verdana" w:hAnsi="Verdana"/>
          <w:sz w:val="28"/>
          <w:szCs w:val="28"/>
          <w:vertAlign w:val="subscript"/>
        </w:rPr>
        <w:t>2</w:t>
      </w:r>
      <w:r w:rsidRPr="00E772D6">
        <w:rPr>
          <w:rFonts w:ascii="Verdana" w:hAnsi="Verdana"/>
          <w:sz w:val="28"/>
          <w:szCs w:val="28"/>
        </w:rPr>
        <w:t xml:space="preserve"> + </w:t>
      </w:r>
      <w:r w:rsidRPr="00E772D6">
        <w:rPr>
          <w:rFonts w:ascii="Verdana" w:hAnsi="Verdana"/>
          <w:sz w:val="28"/>
          <w:szCs w:val="28"/>
          <w:lang w:val="en-US"/>
        </w:rPr>
        <w:t>C</w:t>
      </w:r>
      <w:r w:rsidRPr="00E772D6">
        <w:rPr>
          <w:rFonts w:ascii="Verdana" w:hAnsi="Verdana"/>
          <w:sz w:val="28"/>
          <w:szCs w:val="28"/>
        </w:rPr>
        <w:t xml:space="preserve">. Образующийся цианамид кальция при действии перегретого водяного пара разлагается с выделением аммиака: </w:t>
      </w:r>
      <w:proofErr w:type="spellStart"/>
      <w:r w:rsidRPr="00E772D6">
        <w:rPr>
          <w:rFonts w:ascii="Verdana" w:hAnsi="Verdana"/>
          <w:sz w:val="28"/>
          <w:szCs w:val="28"/>
          <w:lang w:val="en-US"/>
        </w:rPr>
        <w:t>CaCN</w:t>
      </w:r>
      <w:proofErr w:type="spellEnd"/>
      <w:r w:rsidRPr="00E772D6">
        <w:rPr>
          <w:rFonts w:ascii="Verdana" w:hAnsi="Verdana"/>
          <w:sz w:val="28"/>
          <w:szCs w:val="28"/>
          <w:vertAlign w:val="subscript"/>
        </w:rPr>
        <w:t>2</w:t>
      </w:r>
      <w:r w:rsidRPr="00E772D6">
        <w:rPr>
          <w:rFonts w:ascii="Verdana" w:hAnsi="Verdana"/>
          <w:sz w:val="28"/>
          <w:szCs w:val="28"/>
        </w:rPr>
        <w:t xml:space="preserve"> + 3</w:t>
      </w:r>
      <w:r w:rsidRPr="00E772D6">
        <w:rPr>
          <w:rFonts w:ascii="Verdana" w:hAnsi="Verdana"/>
          <w:sz w:val="28"/>
          <w:szCs w:val="28"/>
          <w:lang w:val="en-US"/>
        </w:rPr>
        <w:t>H</w:t>
      </w:r>
      <w:r w:rsidRPr="00E772D6">
        <w:rPr>
          <w:rFonts w:ascii="Verdana" w:hAnsi="Verdana"/>
          <w:sz w:val="28"/>
          <w:szCs w:val="28"/>
          <w:vertAlign w:val="subscript"/>
        </w:rPr>
        <w:t>2</w:t>
      </w:r>
      <w:r w:rsidRPr="00E772D6">
        <w:rPr>
          <w:rFonts w:ascii="Verdana" w:hAnsi="Verdana"/>
          <w:sz w:val="28"/>
          <w:szCs w:val="28"/>
          <w:lang w:val="en-US"/>
        </w:rPr>
        <w:t>O</w:t>
      </w:r>
      <w:r w:rsidRPr="00E772D6">
        <w:rPr>
          <w:rFonts w:ascii="Verdana" w:hAnsi="Verdana"/>
          <w:sz w:val="28"/>
          <w:szCs w:val="28"/>
        </w:rPr>
        <w:t xml:space="preserve"> </w:t>
      </w:r>
      <w:r w:rsidRPr="00E772D6">
        <w:rPr>
          <w:rFonts w:ascii="Verdana" w:hAnsi="Verdana"/>
          <w:sz w:val="28"/>
          <w:szCs w:val="28"/>
        </w:rPr>
        <w:sym w:font="Symbol" w:char="00AE"/>
      </w:r>
      <w:r w:rsidRPr="00E772D6">
        <w:rPr>
          <w:rFonts w:ascii="Verdana" w:hAnsi="Verdana"/>
          <w:sz w:val="28"/>
          <w:szCs w:val="28"/>
        </w:rPr>
        <w:t xml:space="preserve"> </w:t>
      </w:r>
      <w:proofErr w:type="spellStart"/>
      <w:r w:rsidRPr="00E772D6">
        <w:rPr>
          <w:rFonts w:ascii="Verdana" w:hAnsi="Verdana"/>
          <w:sz w:val="28"/>
          <w:szCs w:val="28"/>
          <w:lang w:val="en-US"/>
        </w:rPr>
        <w:t>CaCO</w:t>
      </w:r>
      <w:proofErr w:type="spellEnd"/>
      <w:r w:rsidRPr="00E772D6">
        <w:rPr>
          <w:rFonts w:ascii="Verdana" w:hAnsi="Verdana"/>
          <w:sz w:val="28"/>
          <w:szCs w:val="28"/>
          <w:vertAlign w:val="subscript"/>
        </w:rPr>
        <w:t xml:space="preserve">3 </w:t>
      </w:r>
      <w:r w:rsidRPr="00E772D6">
        <w:rPr>
          <w:rFonts w:ascii="Verdana" w:hAnsi="Verdana"/>
          <w:sz w:val="28"/>
          <w:szCs w:val="28"/>
        </w:rPr>
        <w:t>+ 2</w:t>
      </w:r>
      <w:r w:rsidRPr="00E772D6">
        <w:rPr>
          <w:rFonts w:ascii="Verdana" w:hAnsi="Verdana"/>
          <w:sz w:val="28"/>
          <w:szCs w:val="28"/>
          <w:lang w:val="en-US"/>
        </w:rPr>
        <w:t>NH</w:t>
      </w:r>
      <w:r w:rsidRPr="00E772D6">
        <w:rPr>
          <w:rFonts w:ascii="Verdana" w:hAnsi="Verdana"/>
          <w:sz w:val="28"/>
          <w:szCs w:val="28"/>
          <w:vertAlign w:val="subscript"/>
        </w:rPr>
        <w:t>3</w:t>
      </w:r>
      <w:r w:rsidRPr="00E772D6">
        <w:rPr>
          <w:rFonts w:ascii="Verdana" w:hAnsi="Verdana"/>
          <w:sz w:val="28"/>
          <w:szCs w:val="28"/>
        </w:rPr>
        <w:t>.</w:t>
      </w:r>
    </w:p>
    <w:p w:rsidR="00E772D6" w:rsidRPr="00E772D6" w:rsidRDefault="00E772D6" w:rsidP="00E772D6">
      <w:pPr>
        <w:spacing w:line="360" w:lineRule="auto"/>
        <w:ind w:firstLine="426"/>
        <w:jc w:val="both"/>
        <w:rPr>
          <w:rFonts w:ascii="Verdana" w:hAnsi="Verdana"/>
          <w:position w:val="6"/>
          <w:sz w:val="28"/>
          <w:szCs w:val="28"/>
        </w:rPr>
      </w:pPr>
      <w:r w:rsidRPr="00E772D6">
        <w:rPr>
          <w:rFonts w:ascii="Verdana" w:hAnsi="Verdana"/>
          <w:sz w:val="28"/>
          <w:szCs w:val="28"/>
          <w:lang w:val="en-US"/>
        </w:rPr>
        <w:t>C</w:t>
      </w:r>
      <w:proofErr w:type="spellStart"/>
      <w:r w:rsidRPr="00E772D6">
        <w:rPr>
          <w:rFonts w:ascii="Verdana" w:hAnsi="Verdana"/>
          <w:sz w:val="28"/>
          <w:szCs w:val="28"/>
        </w:rPr>
        <w:t>вободный</w:t>
      </w:r>
      <w:proofErr w:type="spellEnd"/>
      <w:r w:rsidRPr="00E772D6">
        <w:rPr>
          <w:rFonts w:ascii="Verdana" w:hAnsi="Verdana"/>
          <w:sz w:val="28"/>
          <w:szCs w:val="28"/>
        </w:rPr>
        <w:t xml:space="preserve"> азот применяют во многих отраслях промышленности: как инертную среду при разнообразных химических и металлургических процессах, для заполнения свободного пространства в ртутных термометрах, при перекачке горючих жидкостей и т. д. Жидкий азот находит применение в различных холодильных установках. Его хранят и транспортируют в стальных сосудах </w:t>
      </w:r>
      <w:proofErr w:type="spellStart"/>
      <w:r w:rsidRPr="00E772D6">
        <w:rPr>
          <w:rFonts w:ascii="Verdana" w:hAnsi="Verdana"/>
          <w:sz w:val="28"/>
          <w:szCs w:val="28"/>
        </w:rPr>
        <w:t>Дьюара</w:t>
      </w:r>
      <w:proofErr w:type="spellEnd"/>
      <w:r w:rsidRPr="00E772D6">
        <w:rPr>
          <w:rFonts w:ascii="Verdana" w:hAnsi="Verdana"/>
          <w:sz w:val="28"/>
          <w:szCs w:val="28"/>
        </w:rPr>
        <w:t xml:space="preserve">, </w:t>
      </w:r>
      <w:r w:rsidRPr="00E772D6">
        <w:rPr>
          <w:rFonts w:ascii="Verdana" w:hAnsi="Verdana"/>
          <w:position w:val="6"/>
          <w:sz w:val="28"/>
          <w:szCs w:val="28"/>
        </w:rPr>
        <w:t>газообразный азот в сжатом виде - в баллонах. Широко применяют многие соединения азота. Производство связанного азота стало усиленно развиваться после 1-й мировой войны и сейчас достигло огромных масштабов.</w:t>
      </w:r>
    </w:p>
    <w:p w:rsidR="00E772D6" w:rsidRPr="00E772D6" w:rsidRDefault="00E772D6" w:rsidP="00E772D6">
      <w:pPr>
        <w:spacing w:line="360" w:lineRule="auto"/>
        <w:rPr>
          <w:rFonts w:ascii="Verdana" w:hAnsi="Verdana"/>
          <w:sz w:val="28"/>
          <w:szCs w:val="28"/>
        </w:rPr>
      </w:pPr>
    </w:p>
    <w:p w:rsidR="00E772D6" w:rsidRPr="00E772D6" w:rsidRDefault="00E772D6" w:rsidP="00E772D6">
      <w:pPr>
        <w:spacing w:line="360" w:lineRule="auto"/>
        <w:rPr>
          <w:rFonts w:ascii="Verdana" w:hAnsi="Verdana"/>
          <w:sz w:val="28"/>
          <w:szCs w:val="28"/>
        </w:rPr>
      </w:pPr>
    </w:p>
    <w:p w:rsidR="00BD5CD3" w:rsidRPr="00E772D6" w:rsidRDefault="00BD5CD3">
      <w:pPr>
        <w:spacing w:line="360" w:lineRule="auto"/>
        <w:rPr>
          <w:rFonts w:ascii="Verdana" w:hAnsi="Verdana"/>
          <w:sz w:val="28"/>
          <w:szCs w:val="28"/>
        </w:rPr>
      </w:pPr>
    </w:p>
    <w:sectPr w:rsidR="00BD5CD3" w:rsidRPr="00E772D6" w:rsidSect="00903BB0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444D5"/>
    <w:rsid w:val="0004500C"/>
    <w:rsid w:val="005416BB"/>
    <w:rsid w:val="005444D5"/>
    <w:rsid w:val="00903BB0"/>
    <w:rsid w:val="00AC12CF"/>
    <w:rsid w:val="00BD5CD3"/>
    <w:rsid w:val="00E77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arc" idref="#_x0000_s1027"/>
        <o:r id="V:Rule2" type="arc" idref="#_x0000_s1030"/>
        <o:r id="V:Rule3" type="arc" idref="#_x0000_s1029"/>
        <o:r id="V:Rule4" type="arc" idref="#_x0000_s1028"/>
        <o:r id="V:Rule5" type="arc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2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9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11</Pages>
  <Words>1917</Words>
  <Characters>10931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5</cp:revision>
  <dcterms:created xsi:type="dcterms:W3CDTF">2009-12-18T06:14:00Z</dcterms:created>
  <dcterms:modified xsi:type="dcterms:W3CDTF">2009-12-18T06:39:00Z</dcterms:modified>
</cp:coreProperties>
</file>